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25C5F" w14:textId="77777777" w:rsidR="00F93B8E" w:rsidRDefault="000F3709" w:rsidP="0006355F">
      <w:pPr>
        <w:spacing w:line="240" w:lineRule="auto"/>
        <w:contextualSpacing/>
        <w:rPr>
          <w:rFonts w:ascii="Century Gothic" w:hAnsi="Century Gothic"/>
          <w:b/>
        </w:rPr>
      </w:pPr>
      <w:r>
        <w:rPr>
          <w:rFonts w:ascii="Century Gothic" w:hAnsi="Century Gothic"/>
          <w:b/>
        </w:rPr>
        <w:t xml:space="preserve">University of Wisconsin – Green Bay </w:t>
      </w:r>
    </w:p>
    <w:p w14:paraId="68FE856C" w14:textId="77777777" w:rsidR="000F3709" w:rsidRPr="00F93B8E" w:rsidRDefault="000F3709" w:rsidP="0006355F">
      <w:pPr>
        <w:spacing w:line="240" w:lineRule="auto"/>
        <w:contextualSpacing/>
        <w:rPr>
          <w:rFonts w:ascii="Century Gothic" w:hAnsi="Century Gothic"/>
          <w:b/>
        </w:rPr>
      </w:pPr>
      <w:r>
        <w:rPr>
          <w:rFonts w:ascii="Century Gothic" w:hAnsi="Century Gothic"/>
          <w:b/>
        </w:rPr>
        <w:t>Sustainability Fund</w:t>
      </w:r>
      <w:r w:rsidR="00F93B8E">
        <w:rPr>
          <w:rFonts w:ascii="Century Gothic" w:hAnsi="Century Gothic"/>
          <w:b/>
        </w:rPr>
        <w:t xml:space="preserve"> </w:t>
      </w:r>
      <w:r w:rsidRPr="000F3709">
        <w:rPr>
          <w:rFonts w:ascii="Century Gothic" w:hAnsi="Century Gothic"/>
          <w:b/>
          <w:bCs/>
        </w:rPr>
        <w:t xml:space="preserve">By-laws </w:t>
      </w:r>
    </w:p>
    <w:p w14:paraId="07516312" w14:textId="034FAFBD" w:rsidR="00D111C2" w:rsidRDefault="000F3709" w:rsidP="0006355F">
      <w:pPr>
        <w:spacing w:line="240" w:lineRule="auto"/>
        <w:contextualSpacing/>
        <w:rPr>
          <w:rFonts w:ascii="Century Gothic" w:hAnsi="Century Gothic"/>
          <w:b/>
          <w:bCs/>
        </w:rPr>
      </w:pPr>
      <w:r>
        <w:rPr>
          <w:rFonts w:ascii="Century Gothic" w:hAnsi="Century Gothic"/>
          <w:b/>
          <w:bCs/>
        </w:rPr>
        <w:t>Created in 2011</w:t>
      </w:r>
    </w:p>
    <w:p w14:paraId="58524D0E" w14:textId="10BD0D14" w:rsidR="000F3709" w:rsidRDefault="00D111C2" w:rsidP="0006355F">
      <w:pPr>
        <w:spacing w:line="240" w:lineRule="auto"/>
        <w:contextualSpacing/>
        <w:rPr>
          <w:rFonts w:ascii="Century Gothic" w:hAnsi="Century Gothic"/>
          <w:b/>
          <w:bCs/>
        </w:rPr>
      </w:pPr>
      <w:r>
        <w:rPr>
          <w:rFonts w:ascii="Century Gothic" w:hAnsi="Century Gothic"/>
          <w:b/>
          <w:bCs/>
        </w:rPr>
        <w:t>Last Updated in 2016</w:t>
      </w:r>
    </w:p>
    <w:p w14:paraId="6862EFAB" w14:textId="77777777" w:rsidR="00D111C2" w:rsidRPr="000F3709" w:rsidRDefault="00D111C2" w:rsidP="0006355F">
      <w:pPr>
        <w:spacing w:line="240" w:lineRule="auto"/>
        <w:contextualSpacing/>
        <w:rPr>
          <w:rFonts w:ascii="Century Gothic" w:hAnsi="Century Gothic"/>
        </w:rPr>
      </w:pPr>
    </w:p>
    <w:p w14:paraId="36916E4E" w14:textId="77777777" w:rsidR="000F3709" w:rsidRDefault="000F3709" w:rsidP="0006355F">
      <w:pPr>
        <w:spacing w:line="240" w:lineRule="auto"/>
        <w:contextualSpacing/>
        <w:rPr>
          <w:rFonts w:ascii="Century Gothic" w:hAnsi="Century Gothic"/>
          <w:b/>
          <w:bCs/>
        </w:rPr>
      </w:pPr>
      <w:r w:rsidRPr="000F3709">
        <w:rPr>
          <w:rFonts w:ascii="Century Gothic" w:hAnsi="Century Gothic"/>
          <w:b/>
          <w:bCs/>
        </w:rPr>
        <w:t xml:space="preserve">PURPOSE OF THE FUND </w:t>
      </w:r>
    </w:p>
    <w:p w14:paraId="0441717E" w14:textId="77777777" w:rsidR="0006355F" w:rsidRPr="000F3709" w:rsidRDefault="0006355F" w:rsidP="0006355F">
      <w:pPr>
        <w:spacing w:line="240" w:lineRule="auto"/>
        <w:contextualSpacing/>
        <w:rPr>
          <w:rFonts w:ascii="Century Gothic" w:hAnsi="Century Gothic"/>
        </w:rPr>
      </w:pPr>
    </w:p>
    <w:p w14:paraId="5DABA95E" w14:textId="77777777" w:rsidR="000F3709" w:rsidRPr="000F3709" w:rsidRDefault="000F3709" w:rsidP="000F3709">
      <w:pPr>
        <w:rPr>
          <w:rFonts w:ascii="Century Gothic" w:hAnsi="Century Gothic"/>
        </w:rPr>
      </w:pPr>
      <w:r w:rsidRPr="000F3709">
        <w:rPr>
          <w:rFonts w:ascii="Century Gothic" w:hAnsi="Century Gothic"/>
        </w:rPr>
        <w:t xml:space="preserve">• The </w:t>
      </w:r>
      <w:r>
        <w:rPr>
          <w:rFonts w:ascii="Century Gothic" w:hAnsi="Century Gothic"/>
        </w:rPr>
        <w:t>UWGB Sustainability Fund</w:t>
      </w:r>
      <w:r w:rsidRPr="000F3709">
        <w:rPr>
          <w:rFonts w:ascii="Century Gothic" w:hAnsi="Century Gothic"/>
        </w:rPr>
        <w:t xml:space="preserve"> provides one </w:t>
      </w:r>
      <w:r w:rsidR="00252B3A">
        <w:rPr>
          <w:rFonts w:ascii="Century Gothic" w:hAnsi="Century Gothic"/>
        </w:rPr>
        <w:t>time grant funds for student le</w:t>
      </w:r>
      <w:r w:rsidRPr="000F3709">
        <w:rPr>
          <w:rFonts w:ascii="Century Gothic" w:hAnsi="Century Gothic"/>
        </w:rPr>
        <w:t>d projects directed toward improving sustainabil</w:t>
      </w:r>
      <w:r>
        <w:rPr>
          <w:rFonts w:ascii="Century Gothic" w:hAnsi="Century Gothic"/>
        </w:rPr>
        <w:t xml:space="preserve">ity in </w:t>
      </w:r>
      <w:r w:rsidR="008C20CC">
        <w:rPr>
          <w:rFonts w:ascii="Century Gothic" w:hAnsi="Century Gothic"/>
        </w:rPr>
        <w:t xml:space="preserve">the </w:t>
      </w:r>
      <w:r>
        <w:rPr>
          <w:rFonts w:ascii="Century Gothic" w:hAnsi="Century Gothic"/>
        </w:rPr>
        <w:t>operation of the UWGB</w:t>
      </w:r>
      <w:r w:rsidR="00876CCA">
        <w:rPr>
          <w:rFonts w:ascii="Century Gothic" w:hAnsi="Century Gothic"/>
        </w:rPr>
        <w:t xml:space="preserve"> campus. </w:t>
      </w:r>
    </w:p>
    <w:p w14:paraId="1D8D56A3" w14:textId="77777777" w:rsidR="000F3709" w:rsidRPr="000F3709" w:rsidRDefault="00501063" w:rsidP="000F3709">
      <w:pPr>
        <w:rPr>
          <w:rFonts w:ascii="Century Gothic" w:hAnsi="Century Gothic"/>
        </w:rPr>
      </w:pPr>
      <w:r>
        <w:rPr>
          <w:rFonts w:ascii="Century Gothic" w:hAnsi="Century Gothic"/>
        </w:rPr>
        <w:t xml:space="preserve">• The fund and </w:t>
      </w:r>
      <w:r w:rsidR="008C20CC">
        <w:rPr>
          <w:rFonts w:ascii="Century Gothic" w:hAnsi="Century Gothic"/>
        </w:rPr>
        <w:t>the Environmental Affairs</w:t>
      </w:r>
      <w:r>
        <w:rPr>
          <w:rFonts w:ascii="Century Gothic" w:hAnsi="Century Gothic"/>
        </w:rPr>
        <w:t xml:space="preserve"> C</w:t>
      </w:r>
      <w:r w:rsidR="008C20CC">
        <w:rPr>
          <w:rFonts w:ascii="Century Gothic" w:hAnsi="Century Gothic"/>
        </w:rPr>
        <w:t xml:space="preserve">ommittee empower students to develop </w:t>
      </w:r>
      <w:r w:rsidR="000F3709" w:rsidRPr="000F3709">
        <w:rPr>
          <w:rFonts w:ascii="Century Gothic" w:hAnsi="Century Gothic"/>
        </w:rPr>
        <w:t>projects in sustainability by providing a source of funding, guidance, hands</w:t>
      </w:r>
      <w:r w:rsidR="00876CCA">
        <w:rPr>
          <w:rFonts w:ascii="Century Gothic" w:hAnsi="Century Gothic"/>
        </w:rPr>
        <w:t>-on experience</w:t>
      </w:r>
      <w:r w:rsidR="008C20CC">
        <w:rPr>
          <w:rFonts w:ascii="Century Gothic" w:hAnsi="Century Gothic"/>
        </w:rPr>
        <w:t>,</w:t>
      </w:r>
      <w:r w:rsidR="00876CCA">
        <w:rPr>
          <w:rFonts w:ascii="Century Gothic" w:hAnsi="Century Gothic"/>
        </w:rPr>
        <w:t xml:space="preserve"> and networking. </w:t>
      </w:r>
    </w:p>
    <w:p w14:paraId="52417CBC" w14:textId="77777777" w:rsidR="000F3709" w:rsidRPr="000F3709" w:rsidRDefault="000F3709" w:rsidP="000F3709">
      <w:pPr>
        <w:rPr>
          <w:rFonts w:ascii="Century Gothic" w:hAnsi="Century Gothic"/>
        </w:rPr>
      </w:pPr>
      <w:r w:rsidRPr="000F3709">
        <w:rPr>
          <w:rFonts w:ascii="Century Gothic" w:hAnsi="Century Gothic"/>
        </w:rPr>
        <w:t xml:space="preserve">• Funding student projects is consistent with the university </w:t>
      </w:r>
      <w:r w:rsidR="008C20CC">
        <w:rPr>
          <w:rFonts w:ascii="Century Gothic" w:hAnsi="Century Gothic"/>
        </w:rPr>
        <w:t xml:space="preserve">mission </w:t>
      </w:r>
      <w:r w:rsidRPr="000F3709">
        <w:rPr>
          <w:rFonts w:ascii="Century Gothic" w:hAnsi="Century Gothic"/>
        </w:rPr>
        <w:t xml:space="preserve">and will contribute to </w:t>
      </w:r>
      <w:r>
        <w:rPr>
          <w:rFonts w:ascii="Century Gothic" w:hAnsi="Century Gothic"/>
        </w:rPr>
        <w:t>the university’s</w:t>
      </w:r>
      <w:r w:rsidRPr="000F3709">
        <w:rPr>
          <w:rFonts w:ascii="Century Gothic" w:hAnsi="Century Gothic"/>
        </w:rPr>
        <w:t xml:space="preserve"> vision to </w:t>
      </w:r>
      <w:r>
        <w:rPr>
          <w:rFonts w:ascii="Century Gothic" w:hAnsi="Century Gothic"/>
        </w:rPr>
        <w:t>return to its Eco-U roots</w:t>
      </w:r>
      <w:r w:rsidRPr="000F3709">
        <w:rPr>
          <w:rFonts w:ascii="Century Gothic" w:hAnsi="Century Gothic"/>
        </w:rPr>
        <w:t xml:space="preserve"> through student led programs and outreach. </w:t>
      </w:r>
    </w:p>
    <w:p w14:paraId="355B2A1D" w14:textId="77777777" w:rsidR="000F3709" w:rsidRPr="000F3709" w:rsidRDefault="0009315B" w:rsidP="000F3709">
      <w:pPr>
        <w:rPr>
          <w:rFonts w:ascii="Century Gothic" w:hAnsi="Century Gothic"/>
        </w:rPr>
      </w:pPr>
      <w:r>
        <w:rPr>
          <w:rFonts w:ascii="Century Gothic" w:hAnsi="Century Gothic"/>
          <w:b/>
          <w:bCs/>
        </w:rPr>
        <w:t xml:space="preserve">ARTICLE 1. </w:t>
      </w:r>
      <w:r w:rsidR="008C20CC">
        <w:rPr>
          <w:rFonts w:ascii="Century Gothic" w:hAnsi="Century Gothic"/>
          <w:b/>
          <w:bCs/>
        </w:rPr>
        <w:t>ENVIRONMENTAL AFFAIRS</w:t>
      </w:r>
      <w:r w:rsidR="000F3709" w:rsidRPr="000F3709">
        <w:rPr>
          <w:rFonts w:ascii="Century Gothic" w:hAnsi="Century Gothic"/>
          <w:b/>
          <w:bCs/>
        </w:rPr>
        <w:t xml:space="preserve"> COMMITTEE </w:t>
      </w:r>
    </w:p>
    <w:p w14:paraId="056B7102" w14:textId="77777777" w:rsidR="000F3709" w:rsidRPr="000F3709" w:rsidRDefault="000F3709" w:rsidP="000F3709">
      <w:pPr>
        <w:rPr>
          <w:rFonts w:ascii="Century Gothic" w:hAnsi="Century Gothic"/>
        </w:rPr>
      </w:pPr>
      <w:r w:rsidRPr="000F3709">
        <w:rPr>
          <w:rFonts w:ascii="Century Gothic" w:hAnsi="Century Gothic"/>
          <w:b/>
          <w:bCs/>
        </w:rPr>
        <w:t xml:space="preserve">Section 1.1—Powers and Voting </w:t>
      </w:r>
    </w:p>
    <w:p w14:paraId="05DAFE5F" w14:textId="77777777" w:rsidR="000F3709" w:rsidRPr="000F3709" w:rsidRDefault="000F3709" w:rsidP="000F3709">
      <w:pPr>
        <w:rPr>
          <w:rFonts w:ascii="Century Gothic" w:hAnsi="Century Gothic"/>
        </w:rPr>
      </w:pPr>
      <w:r w:rsidRPr="000F3709">
        <w:rPr>
          <w:rFonts w:ascii="Century Gothic" w:hAnsi="Century Gothic"/>
        </w:rPr>
        <w:t>T</w:t>
      </w:r>
      <w:r w:rsidR="0009315B">
        <w:rPr>
          <w:rFonts w:ascii="Century Gothic" w:hAnsi="Century Gothic"/>
        </w:rPr>
        <w:t xml:space="preserve">he </w:t>
      </w:r>
      <w:r w:rsidR="008C20CC">
        <w:rPr>
          <w:rFonts w:ascii="Century Gothic" w:hAnsi="Century Gothic"/>
        </w:rPr>
        <w:t>Environmental Affairs</w:t>
      </w:r>
      <w:r w:rsidRPr="000F3709">
        <w:rPr>
          <w:rFonts w:ascii="Century Gothic" w:hAnsi="Century Gothic"/>
        </w:rPr>
        <w:t xml:space="preserve"> Committee shall have sole authority to receive and approve or reject grant requests </w:t>
      </w:r>
      <w:r>
        <w:rPr>
          <w:rFonts w:ascii="Century Gothic" w:hAnsi="Century Gothic"/>
        </w:rPr>
        <w:t>for funds from the S</w:t>
      </w:r>
      <w:r w:rsidR="003956FA">
        <w:rPr>
          <w:rFonts w:ascii="Century Gothic" w:hAnsi="Century Gothic"/>
        </w:rPr>
        <w:t xml:space="preserve">tudent </w:t>
      </w:r>
      <w:r>
        <w:rPr>
          <w:rFonts w:ascii="Century Gothic" w:hAnsi="Century Gothic"/>
        </w:rPr>
        <w:t>G</w:t>
      </w:r>
      <w:r w:rsidR="003956FA">
        <w:rPr>
          <w:rFonts w:ascii="Century Gothic" w:hAnsi="Century Gothic"/>
        </w:rPr>
        <w:t xml:space="preserve">overnment </w:t>
      </w:r>
      <w:r>
        <w:rPr>
          <w:rFonts w:ascii="Century Gothic" w:hAnsi="Century Gothic"/>
        </w:rPr>
        <w:t>A</w:t>
      </w:r>
      <w:r w:rsidR="003956FA">
        <w:rPr>
          <w:rFonts w:ascii="Century Gothic" w:hAnsi="Century Gothic"/>
        </w:rPr>
        <w:t>ssociation (SGA)</w:t>
      </w:r>
      <w:r w:rsidR="008C20CC">
        <w:rPr>
          <w:rFonts w:ascii="Century Gothic" w:hAnsi="Century Gothic"/>
        </w:rPr>
        <w:t xml:space="preserve"> Sustainability F</w:t>
      </w:r>
      <w:r>
        <w:rPr>
          <w:rFonts w:ascii="Century Gothic" w:hAnsi="Century Gothic"/>
        </w:rPr>
        <w:t>und</w:t>
      </w:r>
      <w:r w:rsidRPr="000F3709">
        <w:rPr>
          <w:rFonts w:ascii="Century Gothic" w:hAnsi="Century Gothic"/>
        </w:rPr>
        <w:t xml:space="preserve">. Only grant requests approved by the </w:t>
      </w:r>
      <w:r w:rsidR="00F21AFA">
        <w:rPr>
          <w:rFonts w:ascii="Century Gothic" w:hAnsi="Century Gothic"/>
        </w:rPr>
        <w:t>C</w:t>
      </w:r>
      <w:r>
        <w:rPr>
          <w:rFonts w:ascii="Century Gothic" w:hAnsi="Century Gothic"/>
        </w:rPr>
        <w:t>ommittee</w:t>
      </w:r>
      <w:r w:rsidRPr="000F3709">
        <w:rPr>
          <w:rFonts w:ascii="Century Gothic" w:hAnsi="Century Gothic"/>
        </w:rPr>
        <w:t xml:space="preserve"> may be considered </w:t>
      </w:r>
      <w:r w:rsidR="00F93B8E">
        <w:rPr>
          <w:rFonts w:ascii="Century Gothic" w:hAnsi="Century Gothic"/>
        </w:rPr>
        <w:t>by the</w:t>
      </w:r>
      <w:r>
        <w:rPr>
          <w:rFonts w:ascii="Century Gothic" w:hAnsi="Century Gothic"/>
        </w:rPr>
        <w:t xml:space="preserve"> Student Government Association</w:t>
      </w:r>
      <w:r w:rsidRPr="000F3709">
        <w:rPr>
          <w:rFonts w:ascii="Century Gothic" w:hAnsi="Century Gothic"/>
        </w:rPr>
        <w:t xml:space="preserve"> as outlined in Article 2. A simple majority of the Committee’s full membership is required to make</w:t>
      </w:r>
      <w:r w:rsidR="00B82F5F">
        <w:rPr>
          <w:rFonts w:ascii="Century Gothic" w:hAnsi="Century Gothic"/>
        </w:rPr>
        <w:t xml:space="preserve"> a</w:t>
      </w:r>
      <w:r w:rsidRPr="000F3709">
        <w:rPr>
          <w:rFonts w:ascii="Century Gothic" w:hAnsi="Century Gothic"/>
        </w:rPr>
        <w:t xml:space="preserve"> grant award and any other official decisions, except as provided for elsewhere in these by-laws. Apart from his/her normal function as a part of this committee a member has no individual authority related to </w:t>
      </w:r>
      <w:r w:rsidR="003956FA">
        <w:rPr>
          <w:rFonts w:ascii="Century Gothic" w:hAnsi="Century Gothic"/>
        </w:rPr>
        <w:t>the Sustainability Fund</w:t>
      </w:r>
      <w:r w:rsidRPr="000F3709">
        <w:rPr>
          <w:rFonts w:ascii="Century Gothic" w:hAnsi="Century Gothic"/>
        </w:rPr>
        <w:t xml:space="preserve">. </w:t>
      </w:r>
    </w:p>
    <w:p w14:paraId="3D5D2F2B" w14:textId="77777777" w:rsidR="000F3709" w:rsidRPr="000F3709" w:rsidRDefault="0009315B" w:rsidP="000F3709">
      <w:pPr>
        <w:rPr>
          <w:rFonts w:ascii="Century Gothic" w:hAnsi="Century Gothic"/>
        </w:rPr>
      </w:pPr>
      <w:r>
        <w:rPr>
          <w:rFonts w:ascii="Century Gothic" w:hAnsi="Century Gothic"/>
          <w:b/>
          <w:bCs/>
        </w:rPr>
        <w:t xml:space="preserve">Section 1.2—Duties of the </w:t>
      </w:r>
      <w:r w:rsidR="008C20CC">
        <w:rPr>
          <w:rFonts w:ascii="Century Gothic" w:hAnsi="Century Gothic"/>
          <w:b/>
          <w:bCs/>
        </w:rPr>
        <w:t>Environmental Affairs</w:t>
      </w:r>
      <w:r w:rsidR="000F3709" w:rsidRPr="000F3709">
        <w:rPr>
          <w:rFonts w:ascii="Century Gothic" w:hAnsi="Century Gothic"/>
          <w:b/>
          <w:bCs/>
        </w:rPr>
        <w:t xml:space="preserve"> Committee </w:t>
      </w:r>
    </w:p>
    <w:p w14:paraId="3AE7685A" w14:textId="77777777" w:rsidR="000F3709" w:rsidRPr="000F3709" w:rsidRDefault="000F3709" w:rsidP="000F3709">
      <w:pPr>
        <w:rPr>
          <w:rFonts w:ascii="Century Gothic" w:hAnsi="Century Gothic"/>
        </w:rPr>
      </w:pPr>
      <w:r w:rsidRPr="000F3709">
        <w:rPr>
          <w:rFonts w:ascii="Century Gothic" w:hAnsi="Century Gothic"/>
        </w:rPr>
        <w:t xml:space="preserve">It shall be the duty of the Committee members to: </w:t>
      </w:r>
    </w:p>
    <w:p w14:paraId="5A9B1577" w14:textId="77777777" w:rsidR="000F3709" w:rsidRPr="000F3709" w:rsidRDefault="000F3709" w:rsidP="000F3709">
      <w:pPr>
        <w:rPr>
          <w:rFonts w:ascii="Century Gothic" w:hAnsi="Century Gothic"/>
        </w:rPr>
      </w:pPr>
      <w:r w:rsidRPr="000F3709">
        <w:rPr>
          <w:rFonts w:ascii="Century Gothic" w:hAnsi="Century Gothic"/>
        </w:rPr>
        <w:t xml:space="preserve">-Establish and articulate clear priorities for </w:t>
      </w:r>
      <w:r w:rsidR="008C20CC">
        <w:rPr>
          <w:rFonts w:ascii="Century Gothic" w:hAnsi="Century Gothic"/>
        </w:rPr>
        <w:t>developing</w:t>
      </w:r>
      <w:r w:rsidRPr="000F3709">
        <w:rPr>
          <w:rFonts w:ascii="Century Gothic" w:hAnsi="Century Gothic"/>
        </w:rPr>
        <w:t xml:space="preserve"> </w:t>
      </w:r>
      <w:r w:rsidR="008C20CC">
        <w:rPr>
          <w:rFonts w:ascii="Century Gothic" w:hAnsi="Century Gothic"/>
        </w:rPr>
        <w:t>sustainable projects</w:t>
      </w:r>
      <w:r w:rsidRPr="000F3709">
        <w:rPr>
          <w:rFonts w:ascii="Century Gothic" w:hAnsi="Century Gothic"/>
        </w:rPr>
        <w:t xml:space="preserve"> </w:t>
      </w:r>
    </w:p>
    <w:p w14:paraId="0A936F18" w14:textId="77777777" w:rsidR="000F3709" w:rsidRPr="000F3709" w:rsidRDefault="000F3709" w:rsidP="000F3709">
      <w:pPr>
        <w:rPr>
          <w:rFonts w:ascii="Century Gothic" w:hAnsi="Century Gothic"/>
        </w:rPr>
      </w:pPr>
      <w:r w:rsidRPr="000F3709">
        <w:rPr>
          <w:rFonts w:ascii="Century Gothic" w:hAnsi="Century Gothic"/>
        </w:rPr>
        <w:t xml:space="preserve">-Review project applications and determine </w:t>
      </w:r>
      <w:r w:rsidR="008C20CC">
        <w:rPr>
          <w:rFonts w:ascii="Century Gothic" w:hAnsi="Century Gothic"/>
        </w:rPr>
        <w:t>which projects SGA should consider cosponsoring</w:t>
      </w:r>
      <w:r w:rsidRPr="000F3709">
        <w:rPr>
          <w:rFonts w:ascii="Century Gothic" w:hAnsi="Century Gothic"/>
        </w:rPr>
        <w:t xml:space="preserve"> </w:t>
      </w:r>
    </w:p>
    <w:p w14:paraId="55199EAB" w14:textId="77777777" w:rsidR="000F3709" w:rsidRPr="000F3709" w:rsidRDefault="000F3709" w:rsidP="000F3709">
      <w:pPr>
        <w:rPr>
          <w:rFonts w:ascii="Century Gothic" w:hAnsi="Century Gothic"/>
        </w:rPr>
      </w:pPr>
      <w:r w:rsidRPr="000F3709">
        <w:rPr>
          <w:rFonts w:ascii="Century Gothic" w:hAnsi="Century Gothic"/>
        </w:rPr>
        <w:t xml:space="preserve">-Provide resources and advice for students pursuing sustainability-related projects prior to the application and post selection of projects </w:t>
      </w:r>
    </w:p>
    <w:p w14:paraId="52E8F3BE" w14:textId="77777777" w:rsidR="000F3709" w:rsidRPr="000F3709" w:rsidRDefault="000F3709" w:rsidP="000F3709">
      <w:pPr>
        <w:rPr>
          <w:rFonts w:ascii="Century Gothic" w:hAnsi="Century Gothic"/>
        </w:rPr>
      </w:pPr>
      <w:r w:rsidRPr="000F3709">
        <w:rPr>
          <w:rFonts w:ascii="Century Gothic" w:hAnsi="Century Gothic"/>
        </w:rPr>
        <w:t xml:space="preserve">-Provide guidelines to obtain regular progress updates and final reports for all </w:t>
      </w:r>
      <w:r w:rsidR="008C20CC">
        <w:rPr>
          <w:rFonts w:ascii="Century Gothic" w:hAnsi="Century Gothic"/>
        </w:rPr>
        <w:t>cosponsored events</w:t>
      </w:r>
      <w:r w:rsidRPr="000F3709">
        <w:rPr>
          <w:rFonts w:ascii="Century Gothic" w:hAnsi="Century Gothic"/>
        </w:rPr>
        <w:t xml:space="preserve"> </w:t>
      </w:r>
    </w:p>
    <w:p w14:paraId="4DDB8FE5" w14:textId="77777777" w:rsidR="000F3709" w:rsidRPr="000F3709" w:rsidRDefault="000F3709" w:rsidP="000F3709">
      <w:pPr>
        <w:rPr>
          <w:rFonts w:ascii="Century Gothic" w:hAnsi="Century Gothic"/>
        </w:rPr>
      </w:pPr>
      <w:r w:rsidRPr="000F3709">
        <w:rPr>
          <w:rFonts w:ascii="Century Gothic" w:hAnsi="Century Gothic"/>
        </w:rPr>
        <w:t xml:space="preserve">-Make </w:t>
      </w:r>
      <w:r w:rsidR="003956FA">
        <w:rPr>
          <w:rFonts w:ascii="Century Gothic" w:hAnsi="Century Gothic"/>
        </w:rPr>
        <w:t>semester</w:t>
      </w:r>
      <w:r w:rsidRPr="000F3709">
        <w:rPr>
          <w:rFonts w:ascii="Century Gothic" w:hAnsi="Century Gothic"/>
        </w:rPr>
        <w:t xml:space="preserve"> re</w:t>
      </w:r>
      <w:r w:rsidR="003956FA">
        <w:rPr>
          <w:rFonts w:ascii="Century Gothic" w:hAnsi="Century Gothic"/>
        </w:rPr>
        <w:t>ports to the Student Senate</w:t>
      </w:r>
      <w:r w:rsidRPr="000F3709">
        <w:rPr>
          <w:rFonts w:ascii="Century Gothic" w:hAnsi="Century Gothic"/>
        </w:rPr>
        <w:t xml:space="preserve"> detailing progress and results for each </w:t>
      </w:r>
      <w:r w:rsidR="008C20CC">
        <w:rPr>
          <w:rFonts w:ascii="Century Gothic" w:hAnsi="Century Gothic"/>
        </w:rPr>
        <w:t xml:space="preserve">project with which Sustainability Fund money is used.  </w:t>
      </w:r>
    </w:p>
    <w:p w14:paraId="7B2C3627" w14:textId="77777777" w:rsidR="000F3709" w:rsidRPr="000F3709" w:rsidRDefault="000F3709" w:rsidP="000F3709">
      <w:pPr>
        <w:rPr>
          <w:rFonts w:ascii="Century Gothic" w:hAnsi="Century Gothic"/>
        </w:rPr>
      </w:pPr>
      <w:r w:rsidRPr="000F3709">
        <w:rPr>
          <w:rFonts w:ascii="Century Gothic" w:hAnsi="Century Gothic"/>
          <w:b/>
          <w:bCs/>
        </w:rPr>
        <w:t xml:space="preserve">Section 1.3—Member Number and Representation </w:t>
      </w:r>
    </w:p>
    <w:p w14:paraId="6A2680EF" w14:textId="77777777" w:rsidR="000F3709" w:rsidRPr="000F3709" w:rsidRDefault="0009315B" w:rsidP="000F3709">
      <w:pPr>
        <w:rPr>
          <w:rFonts w:ascii="Century Gothic" w:hAnsi="Century Gothic"/>
        </w:rPr>
      </w:pPr>
      <w:r>
        <w:rPr>
          <w:rFonts w:ascii="Century Gothic" w:hAnsi="Century Gothic"/>
        </w:rPr>
        <w:t xml:space="preserve">The </w:t>
      </w:r>
      <w:r w:rsidR="008C20CC">
        <w:rPr>
          <w:rFonts w:ascii="Century Gothic" w:hAnsi="Century Gothic"/>
        </w:rPr>
        <w:t>Environmental Affairs</w:t>
      </w:r>
      <w:r w:rsidR="000F3709" w:rsidRPr="000F3709">
        <w:rPr>
          <w:rFonts w:ascii="Century Gothic" w:hAnsi="Century Gothic"/>
        </w:rPr>
        <w:t xml:space="preserve"> Committee shall consist </w:t>
      </w:r>
      <w:r w:rsidR="003956FA">
        <w:rPr>
          <w:rFonts w:ascii="Century Gothic" w:hAnsi="Century Gothic"/>
        </w:rPr>
        <w:t xml:space="preserve">of at least </w:t>
      </w:r>
      <w:r w:rsidR="003956FA">
        <w:rPr>
          <w:rFonts w:ascii="Century Gothic" w:hAnsi="Century Gothic"/>
          <w:b/>
        </w:rPr>
        <w:t>three</w:t>
      </w:r>
      <w:r w:rsidR="00F93B8E">
        <w:rPr>
          <w:rFonts w:ascii="Century Gothic" w:hAnsi="Century Gothic"/>
          <w:b/>
        </w:rPr>
        <w:t xml:space="preserve"> but no more than seven</w:t>
      </w:r>
      <w:r w:rsidR="000F3709" w:rsidRPr="000F3709">
        <w:rPr>
          <w:rFonts w:ascii="Century Gothic" w:hAnsi="Century Gothic"/>
          <w:b/>
          <w:bCs/>
        </w:rPr>
        <w:t xml:space="preserve"> </w:t>
      </w:r>
      <w:r w:rsidR="000F3709" w:rsidRPr="000F3709">
        <w:rPr>
          <w:rFonts w:ascii="Century Gothic" w:hAnsi="Century Gothic"/>
        </w:rPr>
        <w:t xml:space="preserve">students and </w:t>
      </w:r>
      <w:r w:rsidR="003956FA">
        <w:rPr>
          <w:rFonts w:ascii="Century Gothic" w:hAnsi="Century Gothic"/>
          <w:b/>
          <w:bCs/>
        </w:rPr>
        <w:t>two</w:t>
      </w:r>
      <w:r w:rsidR="000F3709" w:rsidRPr="000F3709">
        <w:rPr>
          <w:rFonts w:ascii="Century Gothic" w:hAnsi="Century Gothic"/>
          <w:b/>
          <w:bCs/>
        </w:rPr>
        <w:t xml:space="preserve"> </w:t>
      </w:r>
      <w:r w:rsidR="000F3709" w:rsidRPr="000F3709">
        <w:rPr>
          <w:rFonts w:ascii="Century Gothic" w:hAnsi="Century Gothic"/>
        </w:rPr>
        <w:t xml:space="preserve">non-students, as follows: </w:t>
      </w:r>
    </w:p>
    <w:p w14:paraId="622D39F2" w14:textId="77777777" w:rsidR="00B54EA3" w:rsidRDefault="000F3709" w:rsidP="000F3709">
      <w:pPr>
        <w:rPr>
          <w:rFonts w:ascii="Century Gothic" w:hAnsi="Century Gothic"/>
        </w:rPr>
      </w:pPr>
      <w:r w:rsidRPr="000F3709">
        <w:rPr>
          <w:rFonts w:ascii="Century Gothic" w:hAnsi="Century Gothic"/>
        </w:rPr>
        <w:t xml:space="preserve">• Student vacancies on the </w:t>
      </w:r>
      <w:r w:rsidR="008C20CC">
        <w:rPr>
          <w:rFonts w:ascii="Century Gothic" w:hAnsi="Century Gothic"/>
        </w:rPr>
        <w:t>Environmental Affairs</w:t>
      </w:r>
      <w:r w:rsidRPr="000F3709">
        <w:rPr>
          <w:rFonts w:ascii="Century Gothic" w:hAnsi="Century Gothic"/>
        </w:rPr>
        <w:t xml:space="preserve"> Committee will be filled th</w:t>
      </w:r>
      <w:r w:rsidR="00B35EAF">
        <w:rPr>
          <w:rFonts w:ascii="Century Gothic" w:hAnsi="Century Gothic"/>
        </w:rPr>
        <w:t>r</w:t>
      </w:r>
      <w:r w:rsidRPr="000F3709">
        <w:rPr>
          <w:rFonts w:ascii="Century Gothic" w:hAnsi="Century Gothic"/>
        </w:rPr>
        <w:t xml:space="preserve">ough an open application process, administered by </w:t>
      </w:r>
      <w:r w:rsidR="00B82F5F">
        <w:rPr>
          <w:rFonts w:ascii="Century Gothic" w:hAnsi="Century Gothic"/>
        </w:rPr>
        <w:t xml:space="preserve">the </w:t>
      </w:r>
      <w:r w:rsidR="00746C71">
        <w:rPr>
          <w:rFonts w:ascii="Century Gothic" w:hAnsi="Century Gothic"/>
        </w:rPr>
        <w:t xml:space="preserve">SGA </w:t>
      </w:r>
      <w:r w:rsidR="00501063">
        <w:rPr>
          <w:rFonts w:ascii="Century Gothic" w:hAnsi="Century Gothic"/>
        </w:rPr>
        <w:t>Environmental A</w:t>
      </w:r>
      <w:r w:rsidR="00876CCA">
        <w:rPr>
          <w:rFonts w:ascii="Century Gothic" w:hAnsi="Century Gothic"/>
        </w:rPr>
        <w:t>ffairs C</w:t>
      </w:r>
      <w:r w:rsidR="00B82F5F">
        <w:rPr>
          <w:rFonts w:ascii="Century Gothic" w:hAnsi="Century Gothic"/>
        </w:rPr>
        <w:t xml:space="preserve">ommittee </w:t>
      </w:r>
    </w:p>
    <w:p w14:paraId="7C14F30B" w14:textId="77777777" w:rsidR="008C20CC" w:rsidRDefault="000F3709" w:rsidP="008C20CC">
      <w:pPr>
        <w:rPr>
          <w:rFonts w:ascii="Century Gothic" w:hAnsi="Century Gothic"/>
        </w:rPr>
      </w:pPr>
      <w:r w:rsidRPr="000F3709">
        <w:rPr>
          <w:rFonts w:ascii="Century Gothic" w:hAnsi="Century Gothic"/>
        </w:rPr>
        <w:t xml:space="preserve">• </w:t>
      </w:r>
      <w:r w:rsidR="008C20CC">
        <w:rPr>
          <w:rFonts w:ascii="Century Gothic" w:hAnsi="Century Gothic"/>
        </w:rPr>
        <w:t xml:space="preserve">Two </w:t>
      </w:r>
      <w:r w:rsidR="008C20CC" w:rsidRPr="008C20CC">
        <w:rPr>
          <w:rFonts w:ascii="Century Gothic" w:hAnsi="Century Gothic"/>
        </w:rPr>
        <w:t>ex-officio staff members will be appointed by the Campus Sustainability Committee</w:t>
      </w:r>
    </w:p>
    <w:p w14:paraId="4ABCF00C" w14:textId="2FE353C1" w:rsidR="008C20CC" w:rsidRPr="008C20CC" w:rsidRDefault="008C20CC" w:rsidP="008C20CC">
      <w:pPr>
        <w:rPr>
          <w:rFonts w:ascii="Century Gothic" w:hAnsi="Century Gothic"/>
        </w:rPr>
      </w:pPr>
      <w:r w:rsidRPr="000F3709">
        <w:rPr>
          <w:rFonts w:ascii="Century Gothic" w:hAnsi="Century Gothic"/>
        </w:rPr>
        <w:lastRenderedPageBreak/>
        <w:t xml:space="preserve">• </w:t>
      </w:r>
      <w:r w:rsidR="00FE1870">
        <w:rPr>
          <w:rFonts w:ascii="Century Gothic" w:hAnsi="Century Gothic"/>
        </w:rPr>
        <w:t xml:space="preserve">The Chair of SUFAC or their designee. </w:t>
      </w:r>
    </w:p>
    <w:p w14:paraId="4D51CA5C" w14:textId="77777777" w:rsidR="000F3709" w:rsidRPr="000F3709" w:rsidRDefault="000F3709" w:rsidP="000F3709">
      <w:pPr>
        <w:rPr>
          <w:rFonts w:ascii="Century Gothic" w:hAnsi="Century Gothic"/>
        </w:rPr>
      </w:pPr>
      <w:r w:rsidRPr="000F3709">
        <w:rPr>
          <w:rFonts w:ascii="Century Gothic" w:hAnsi="Century Gothic"/>
          <w:b/>
          <w:bCs/>
        </w:rPr>
        <w:t xml:space="preserve">Section 1.4—Officers </w:t>
      </w:r>
    </w:p>
    <w:p w14:paraId="55CD08A2" w14:textId="77777777" w:rsidR="000F3709" w:rsidRPr="000F3709" w:rsidRDefault="000F3709" w:rsidP="000F3709">
      <w:pPr>
        <w:rPr>
          <w:rFonts w:ascii="Century Gothic" w:hAnsi="Century Gothic"/>
        </w:rPr>
      </w:pPr>
      <w:r w:rsidRPr="000F3709">
        <w:rPr>
          <w:rFonts w:ascii="Century Gothic" w:hAnsi="Century Gothic"/>
        </w:rPr>
        <w:t>The Committee</w:t>
      </w:r>
      <w:r w:rsidR="000B6873">
        <w:rPr>
          <w:rFonts w:ascii="Century Gothic" w:hAnsi="Century Gothic"/>
        </w:rPr>
        <w:t xml:space="preserve"> shall have a Chair appointed by the president of SGA and approved by the Student Senate</w:t>
      </w:r>
      <w:r w:rsidRPr="000F3709">
        <w:rPr>
          <w:rFonts w:ascii="Century Gothic" w:hAnsi="Century Gothic"/>
        </w:rPr>
        <w:t>. The Chair shall presi</w:t>
      </w:r>
      <w:r w:rsidR="0009315B">
        <w:rPr>
          <w:rFonts w:ascii="Century Gothic" w:hAnsi="Century Gothic"/>
        </w:rPr>
        <w:t xml:space="preserve">de at all meetings of the </w:t>
      </w:r>
      <w:r w:rsidR="008C20CC">
        <w:rPr>
          <w:rFonts w:ascii="Century Gothic" w:hAnsi="Century Gothic"/>
        </w:rPr>
        <w:t>Environmental Affairs</w:t>
      </w:r>
      <w:r w:rsidRPr="000F3709">
        <w:rPr>
          <w:rFonts w:ascii="Century Gothic" w:hAnsi="Century Gothic"/>
        </w:rPr>
        <w:t xml:space="preserve"> Committee, acting as a facilitator and holding meetings to the agenda in a timely fashion. </w:t>
      </w:r>
    </w:p>
    <w:p w14:paraId="35D10731" w14:textId="77777777" w:rsidR="000F3709" w:rsidRPr="000F3709" w:rsidRDefault="000F3709" w:rsidP="000F3709">
      <w:pPr>
        <w:rPr>
          <w:rFonts w:ascii="Century Gothic" w:hAnsi="Century Gothic"/>
        </w:rPr>
      </w:pPr>
      <w:r w:rsidRPr="000F3709">
        <w:rPr>
          <w:rFonts w:ascii="Century Gothic" w:hAnsi="Century Gothic"/>
        </w:rPr>
        <w:t>The Committee shall have a Vice Chair selected by a majority vote of the Committee. The Vice Chair will assist the Chair with his or her duties, and in the absence of the Chair, the Vice Chair shall assume all duties of the Chair. The Vice Chair may be a Student, Facult</w:t>
      </w:r>
      <w:r w:rsidR="0009315B">
        <w:rPr>
          <w:rFonts w:ascii="Century Gothic" w:hAnsi="Century Gothic"/>
        </w:rPr>
        <w:t xml:space="preserve">y, or Staff member of the </w:t>
      </w:r>
      <w:r w:rsidR="008C20CC">
        <w:rPr>
          <w:rFonts w:ascii="Century Gothic" w:hAnsi="Century Gothic"/>
        </w:rPr>
        <w:t>Environmental Affairs</w:t>
      </w:r>
      <w:r w:rsidRPr="000F3709">
        <w:rPr>
          <w:rFonts w:ascii="Century Gothic" w:hAnsi="Century Gothic"/>
        </w:rPr>
        <w:t xml:space="preserve"> Committee. </w:t>
      </w:r>
    </w:p>
    <w:p w14:paraId="2F0DC28F" w14:textId="77777777" w:rsidR="008C20CC" w:rsidRDefault="000F3709" w:rsidP="000F3709">
      <w:pPr>
        <w:rPr>
          <w:rFonts w:ascii="Century Gothic" w:hAnsi="Century Gothic"/>
        </w:rPr>
      </w:pPr>
      <w:r w:rsidRPr="000F3709">
        <w:rPr>
          <w:rFonts w:ascii="Century Gothic" w:hAnsi="Century Gothic"/>
        </w:rPr>
        <w:t>At the end of</w:t>
      </w:r>
      <w:r w:rsidR="0009315B">
        <w:rPr>
          <w:rFonts w:ascii="Century Gothic" w:hAnsi="Century Gothic"/>
        </w:rPr>
        <w:t xml:space="preserve"> each term of office, the </w:t>
      </w:r>
      <w:r w:rsidR="008C20CC">
        <w:rPr>
          <w:rFonts w:ascii="Century Gothic" w:hAnsi="Century Gothic"/>
        </w:rPr>
        <w:t>Environmental Affairs</w:t>
      </w:r>
      <w:r w:rsidRPr="000F3709">
        <w:rPr>
          <w:rFonts w:ascii="Century Gothic" w:hAnsi="Century Gothic"/>
        </w:rPr>
        <w:t xml:space="preserve"> Committee will take nominations and/or voluntary bids for Chair for the following term</w:t>
      </w:r>
      <w:r w:rsidR="00B82F5F">
        <w:rPr>
          <w:rFonts w:ascii="Century Gothic" w:hAnsi="Century Gothic"/>
        </w:rPr>
        <w:t xml:space="preserve"> and make recommendations to the SGA president</w:t>
      </w:r>
      <w:r w:rsidRPr="000F3709">
        <w:rPr>
          <w:rFonts w:ascii="Century Gothic" w:hAnsi="Century Gothic"/>
        </w:rPr>
        <w:t>. Potential nominees are encouraged to have prior expe</w:t>
      </w:r>
      <w:r w:rsidR="0009315B">
        <w:rPr>
          <w:rFonts w:ascii="Century Gothic" w:hAnsi="Century Gothic"/>
        </w:rPr>
        <w:t xml:space="preserve">rience as a member of the </w:t>
      </w:r>
      <w:r w:rsidR="008C20CC">
        <w:rPr>
          <w:rFonts w:ascii="Century Gothic" w:hAnsi="Century Gothic"/>
        </w:rPr>
        <w:t>Environmental Affairs</w:t>
      </w:r>
      <w:r w:rsidRPr="000F3709">
        <w:rPr>
          <w:rFonts w:ascii="Century Gothic" w:hAnsi="Century Gothic"/>
        </w:rPr>
        <w:t xml:space="preserve"> Committee. </w:t>
      </w:r>
    </w:p>
    <w:p w14:paraId="3DEDC709" w14:textId="77777777" w:rsidR="000F3709" w:rsidRPr="000F3709" w:rsidRDefault="000F3709" w:rsidP="000F3709">
      <w:pPr>
        <w:rPr>
          <w:rFonts w:ascii="Century Gothic" w:hAnsi="Century Gothic"/>
        </w:rPr>
      </w:pPr>
      <w:r w:rsidRPr="000F3709">
        <w:rPr>
          <w:rFonts w:ascii="Century Gothic" w:hAnsi="Century Gothic"/>
          <w:b/>
          <w:bCs/>
        </w:rPr>
        <w:t xml:space="preserve">Section 1.5—Terms of Office </w:t>
      </w:r>
    </w:p>
    <w:p w14:paraId="65F96B00" w14:textId="77777777" w:rsidR="000F3709" w:rsidRPr="000F3709" w:rsidRDefault="0009315B" w:rsidP="000F3709">
      <w:pPr>
        <w:rPr>
          <w:rFonts w:ascii="Century Gothic" w:hAnsi="Century Gothic"/>
        </w:rPr>
      </w:pPr>
      <w:r>
        <w:rPr>
          <w:rFonts w:ascii="Century Gothic" w:hAnsi="Century Gothic"/>
        </w:rPr>
        <w:t xml:space="preserve">Each member of the </w:t>
      </w:r>
      <w:r w:rsidR="008C20CC">
        <w:rPr>
          <w:rFonts w:ascii="Century Gothic" w:hAnsi="Century Gothic"/>
        </w:rPr>
        <w:t>Environmental Affairs</w:t>
      </w:r>
      <w:r w:rsidR="000F3709" w:rsidRPr="000F3709">
        <w:rPr>
          <w:rFonts w:ascii="Century Gothic" w:hAnsi="Century Gothic"/>
        </w:rPr>
        <w:t xml:space="preserve"> Committee shall be appointed for one year. All Committee member terms, as well as the terms of the Chair and Vice Chair appointments, will begin on </w:t>
      </w:r>
      <w:r w:rsidR="00B82F5F">
        <w:rPr>
          <w:rFonts w:ascii="Century Gothic" w:hAnsi="Century Gothic"/>
        </w:rPr>
        <w:t>May</w:t>
      </w:r>
      <w:r w:rsidR="000F3709" w:rsidRPr="000F3709">
        <w:rPr>
          <w:rFonts w:ascii="Century Gothic" w:hAnsi="Century Gothic"/>
        </w:rPr>
        <w:t xml:space="preserve"> 1</w:t>
      </w:r>
      <w:r w:rsidR="00B82F5F">
        <w:rPr>
          <w:rFonts w:ascii="Century Gothic" w:hAnsi="Century Gothic"/>
        </w:rPr>
        <w:t>5</w:t>
      </w:r>
      <w:r w:rsidR="000F3709" w:rsidRPr="000F3709">
        <w:rPr>
          <w:rFonts w:ascii="Century Gothic" w:hAnsi="Century Gothic"/>
        </w:rPr>
        <w:t xml:space="preserve"> and end on </w:t>
      </w:r>
      <w:r w:rsidR="00B82F5F">
        <w:rPr>
          <w:rFonts w:ascii="Century Gothic" w:hAnsi="Century Gothic"/>
        </w:rPr>
        <w:t>May 14</w:t>
      </w:r>
      <w:r w:rsidR="000F3709" w:rsidRPr="000F3709">
        <w:rPr>
          <w:rFonts w:ascii="Century Gothic" w:hAnsi="Century Gothic"/>
        </w:rPr>
        <w:t xml:space="preserve"> o</w:t>
      </w:r>
      <w:r>
        <w:rPr>
          <w:rFonts w:ascii="Century Gothic" w:hAnsi="Century Gothic"/>
        </w:rPr>
        <w:t xml:space="preserve">f the following year. The </w:t>
      </w:r>
      <w:r w:rsidR="008C20CC">
        <w:rPr>
          <w:rFonts w:ascii="Century Gothic" w:hAnsi="Century Gothic"/>
        </w:rPr>
        <w:t>Environmental Affairs</w:t>
      </w:r>
      <w:r w:rsidR="000F3709" w:rsidRPr="000F3709">
        <w:rPr>
          <w:rFonts w:ascii="Century Gothic" w:hAnsi="Century Gothic"/>
        </w:rPr>
        <w:t xml:space="preserve"> Committee will elect </w:t>
      </w:r>
      <w:r w:rsidR="008C20CC">
        <w:rPr>
          <w:rFonts w:ascii="Century Gothic" w:hAnsi="Century Gothic"/>
        </w:rPr>
        <w:t xml:space="preserve">the </w:t>
      </w:r>
      <w:r w:rsidR="000F3709" w:rsidRPr="000F3709">
        <w:rPr>
          <w:rFonts w:ascii="Century Gothic" w:hAnsi="Century Gothic"/>
        </w:rPr>
        <w:t xml:space="preserve">Vice Chair in their first meeting of each term. </w:t>
      </w:r>
    </w:p>
    <w:p w14:paraId="2C8ACAD3" w14:textId="77777777" w:rsidR="000F3709" w:rsidRPr="000F3709" w:rsidRDefault="000F3709" w:rsidP="000F3709">
      <w:pPr>
        <w:rPr>
          <w:rFonts w:ascii="Century Gothic" w:hAnsi="Century Gothic"/>
        </w:rPr>
      </w:pPr>
      <w:r w:rsidRPr="000F3709">
        <w:rPr>
          <w:rFonts w:ascii="Century Gothic" w:hAnsi="Century Gothic"/>
          <w:b/>
          <w:bCs/>
        </w:rPr>
        <w:t xml:space="preserve">Section 1.6—Member Qualifications </w:t>
      </w:r>
    </w:p>
    <w:p w14:paraId="6393C2BD" w14:textId="77777777" w:rsidR="000F3709" w:rsidRPr="000F3709" w:rsidRDefault="000F3709" w:rsidP="000F3709">
      <w:pPr>
        <w:rPr>
          <w:rFonts w:ascii="Century Gothic" w:hAnsi="Century Gothic"/>
        </w:rPr>
      </w:pPr>
      <w:r w:rsidRPr="000F3709">
        <w:rPr>
          <w:rFonts w:ascii="Century Gothic" w:hAnsi="Century Gothic"/>
        </w:rPr>
        <w:t>A</w:t>
      </w:r>
      <w:r w:rsidR="0009315B">
        <w:rPr>
          <w:rFonts w:ascii="Century Gothic" w:hAnsi="Century Gothic"/>
        </w:rPr>
        <w:t xml:space="preserve">ll Student members of the </w:t>
      </w:r>
      <w:r w:rsidR="008C20CC">
        <w:rPr>
          <w:rFonts w:ascii="Century Gothic" w:hAnsi="Century Gothic"/>
        </w:rPr>
        <w:t>Environmental Affairs</w:t>
      </w:r>
      <w:r w:rsidRPr="000F3709">
        <w:rPr>
          <w:rFonts w:ascii="Century Gothic" w:hAnsi="Century Gothic"/>
        </w:rPr>
        <w:t xml:space="preserve"> Committee must be registered full time </w:t>
      </w:r>
      <w:r w:rsidR="000B6873">
        <w:rPr>
          <w:rFonts w:ascii="Century Gothic" w:hAnsi="Century Gothic"/>
        </w:rPr>
        <w:t>UWGB</w:t>
      </w:r>
      <w:r w:rsidRPr="000F3709">
        <w:rPr>
          <w:rFonts w:ascii="Century Gothic" w:hAnsi="Century Gothic"/>
        </w:rPr>
        <w:t xml:space="preserve"> students in good standing during their term of office. Staff and</w:t>
      </w:r>
      <w:r w:rsidR="0009315B">
        <w:rPr>
          <w:rFonts w:ascii="Century Gothic" w:hAnsi="Century Gothic"/>
        </w:rPr>
        <w:t xml:space="preserve"> Faculty members of the </w:t>
      </w:r>
      <w:r w:rsidR="008C20CC">
        <w:rPr>
          <w:rFonts w:ascii="Century Gothic" w:hAnsi="Century Gothic"/>
        </w:rPr>
        <w:t>Environmental Affairs</w:t>
      </w:r>
      <w:r w:rsidRPr="000F3709">
        <w:rPr>
          <w:rFonts w:ascii="Century Gothic" w:hAnsi="Century Gothic"/>
        </w:rPr>
        <w:t xml:space="preserve"> Committee must be permanent full time employees of </w:t>
      </w:r>
      <w:r w:rsidR="000B6873">
        <w:rPr>
          <w:rFonts w:ascii="Century Gothic" w:hAnsi="Century Gothic"/>
        </w:rPr>
        <w:t>UWGB</w:t>
      </w:r>
      <w:r w:rsidRPr="000F3709">
        <w:rPr>
          <w:rFonts w:ascii="Century Gothic" w:hAnsi="Century Gothic"/>
        </w:rPr>
        <w:t xml:space="preserve">. </w:t>
      </w:r>
    </w:p>
    <w:p w14:paraId="36A2AE71" w14:textId="77777777" w:rsidR="000F3709" w:rsidRPr="000F3709" w:rsidRDefault="000F3709" w:rsidP="000F3709">
      <w:pPr>
        <w:rPr>
          <w:rFonts w:ascii="Century Gothic" w:hAnsi="Century Gothic"/>
        </w:rPr>
      </w:pPr>
      <w:r w:rsidRPr="000F3709">
        <w:rPr>
          <w:rFonts w:ascii="Century Gothic" w:hAnsi="Century Gothic"/>
          <w:b/>
          <w:bCs/>
        </w:rPr>
        <w:t xml:space="preserve">Section 1.7—Member Replacement </w:t>
      </w:r>
    </w:p>
    <w:p w14:paraId="1A0B0077" w14:textId="77777777" w:rsidR="000F3709" w:rsidRPr="000F3709" w:rsidRDefault="000F3709" w:rsidP="000F3709">
      <w:pPr>
        <w:rPr>
          <w:rFonts w:ascii="Century Gothic" w:hAnsi="Century Gothic"/>
        </w:rPr>
      </w:pPr>
      <w:r w:rsidRPr="000F3709">
        <w:rPr>
          <w:rFonts w:ascii="Century Gothic" w:hAnsi="Century Gothic"/>
        </w:rPr>
        <w:t>A</w:t>
      </w:r>
      <w:r w:rsidR="00B35EAF">
        <w:rPr>
          <w:rFonts w:ascii="Century Gothic" w:hAnsi="Century Gothic"/>
        </w:rPr>
        <w:t>ny</w:t>
      </w:r>
      <w:r w:rsidRPr="000F3709">
        <w:rPr>
          <w:rFonts w:ascii="Century Gothic" w:hAnsi="Century Gothic"/>
        </w:rPr>
        <w:t xml:space="preserve"> Committee member may be removed by unanimous vote of the other committee members for unjustifiable absence, conflict of interest or other reasons deemed appropriate by </w:t>
      </w:r>
      <w:r w:rsidR="00911AFE">
        <w:rPr>
          <w:rFonts w:ascii="Century Gothic" w:hAnsi="Century Gothic"/>
        </w:rPr>
        <w:t xml:space="preserve">the </w:t>
      </w:r>
      <w:r w:rsidRPr="000F3709">
        <w:rPr>
          <w:rFonts w:ascii="Century Gothic" w:hAnsi="Century Gothic"/>
        </w:rPr>
        <w:t xml:space="preserve">committee. In the event that a Committee member is removed or resigns, the original appointing body will select a replacement. The new Committee member will serve the remainder of the original member's term. </w:t>
      </w:r>
      <w:r w:rsidR="00B35EAF">
        <w:rPr>
          <w:rFonts w:ascii="Century Gothic" w:hAnsi="Century Gothic"/>
        </w:rPr>
        <w:t xml:space="preserve">  In the event, the chair is removed from the </w:t>
      </w:r>
      <w:r w:rsidR="00911AFE">
        <w:rPr>
          <w:rFonts w:ascii="Century Gothic" w:hAnsi="Century Gothic"/>
        </w:rPr>
        <w:t>Committee;</w:t>
      </w:r>
      <w:r w:rsidR="00B35EAF">
        <w:rPr>
          <w:rFonts w:ascii="Century Gothic" w:hAnsi="Century Gothic"/>
        </w:rPr>
        <w:t xml:space="preserve"> the Vice Chair will accept all respo</w:t>
      </w:r>
      <w:r w:rsidR="00911AFE">
        <w:rPr>
          <w:rFonts w:ascii="Century Gothic" w:hAnsi="Century Gothic"/>
        </w:rPr>
        <w:t xml:space="preserve">nsibilities of the former Chair.  The Vice Chair will retain those duties until the President of SGA and the Senate have appointed and approved a new Chair.  </w:t>
      </w:r>
    </w:p>
    <w:p w14:paraId="331D9FC9" w14:textId="77777777" w:rsidR="000F3709" w:rsidRPr="000F3709" w:rsidRDefault="000F3709" w:rsidP="000F3709">
      <w:pPr>
        <w:rPr>
          <w:rFonts w:ascii="Century Gothic" w:hAnsi="Century Gothic"/>
        </w:rPr>
      </w:pPr>
      <w:r w:rsidRPr="000F3709">
        <w:rPr>
          <w:rFonts w:ascii="Century Gothic" w:hAnsi="Century Gothic"/>
          <w:b/>
          <w:bCs/>
        </w:rPr>
        <w:t xml:space="preserve">Section 1.8—Conflict of Interest </w:t>
      </w:r>
    </w:p>
    <w:p w14:paraId="1287B199" w14:textId="77777777" w:rsidR="00747D32" w:rsidRPr="00F93B8E" w:rsidRDefault="0009315B" w:rsidP="000F3709">
      <w:pPr>
        <w:rPr>
          <w:rFonts w:ascii="Century Gothic" w:hAnsi="Century Gothic"/>
        </w:rPr>
      </w:pPr>
      <w:r>
        <w:rPr>
          <w:rFonts w:ascii="Century Gothic" w:hAnsi="Century Gothic"/>
        </w:rPr>
        <w:t xml:space="preserve">The </w:t>
      </w:r>
      <w:r w:rsidR="008C20CC">
        <w:rPr>
          <w:rFonts w:ascii="Century Gothic" w:hAnsi="Century Gothic"/>
        </w:rPr>
        <w:t>Environmental Affairs</w:t>
      </w:r>
      <w:r w:rsidR="000F3709" w:rsidRPr="000F3709">
        <w:rPr>
          <w:rFonts w:ascii="Century Gothic" w:hAnsi="Century Gothic"/>
        </w:rPr>
        <w:t xml:space="preserve"> Committee shall conduct itself in such a way as to prevent conflicts of interest. All potential conflicts of interest discovered will be made public. To this end, each Committee member must publicly disclose all campus groups and organizations of which he or she is a member. Where appropriate, the Committee member shall recuse themselves from voting on grant </w:t>
      </w:r>
      <w:r w:rsidR="004D72B0">
        <w:rPr>
          <w:rFonts w:ascii="Century Gothic" w:hAnsi="Century Gothic"/>
        </w:rPr>
        <w:t>requests</w:t>
      </w:r>
      <w:r w:rsidR="000F3709" w:rsidRPr="000F3709">
        <w:rPr>
          <w:rFonts w:ascii="Century Gothic" w:hAnsi="Century Gothic"/>
        </w:rPr>
        <w:t xml:space="preserve"> for projects proposed by such groups. For such votes, the “full Committee membership” as defined for voting majority purposes shall be decreased to account for the Committee member’s recusal. </w:t>
      </w:r>
    </w:p>
    <w:p w14:paraId="7AB4EA4F" w14:textId="77777777" w:rsidR="000F3709" w:rsidRPr="000F3709" w:rsidRDefault="000F3709" w:rsidP="000F3709">
      <w:pPr>
        <w:rPr>
          <w:rFonts w:ascii="Century Gothic" w:hAnsi="Century Gothic"/>
        </w:rPr>
      </w:pPr>
      <w:r w:rsidRPr="000F3709">
        <w:rPr>
          <w:rFonts w:ascii="Century Gothic" w:hAnsi="Century Gothic"/>
          <w:b/>
          <w:bCs/>
        </w:rPr>
        <w:lastRenderedPageBreak/>
        <w:t>ARTICLE 2—</w:t>
      </w:r>
      <w:r w:rsidR="00327EF1" w:rsidRPr="00327EF1">
        <w:rPr>
          <w:rFonts w:ascii="Century Gothic" w:hAnsi="Century Gothic"/>
          <w:b/>
          <w:bCs/>
          <w:caps/>
        </w:rPr>
        <w:t>Operation of fund and</w:t>
      </w:r>
      <w:r w:rsidR="00327EF1">
        <w:rPr>
          <w:rFonts w:ascii="Century Gothic" w:hAnsi="Century Gothic"/>
          <w:b/>
          <w:bCs/>
        </w:rPr>
        <w:t xml:space="preserve"> </w:t>
      </w:r>
      <w:r w:rsidRPr="000F3709">
        <w:rPr>
          <w:rFonts w:ascii="Century Gothic" w:hAnsi="Century Gothic"/>
          <w:b/>
          <w:bCs/>
        </w:rPr>
        <w:t xml:space="preserve">OVERSIGHT BY </w:t>
      </w:r>
      <w:r w:rsidR="00B82F5F">
        <w:rPr>
          <w:rFonts w:ascii="Century Gothic" w:hAnsi="Century Gothic"/>
          <w:b/>
          <w:bCs/>
        </w:rPr>
        <w:t>SGA</w:t>
      </w:r>
      <w:r w:rsidRPr="000F3709">
        <w:rPr>
          <w:rFonts w:ascii="Century Gothic" w:hAnsi="Century Gothic"/>
          <w:b/>
          <w:bCs/>
        </w:rPr>
        <w:t xml:space="preserve"> AND THE </w:t>
      </w:r>
      <w:r w:rsidR="00330780">
        <w:rPr>
          <w:rFonts w:ascii="Century Gothic" w:hAnsi="Century Gothic"/>
          <w:b/>
          <w:bCs/>
        </w:rPr>
        <w:t>CAMPUS SUSTAINABILITY COMMITTEE.</w:t>
      </w:r>
      <w:r w:rsidRPr="000F3709">
        <w:rPr>
          <w:rFonts w:ascii="Century Gothic" w:hAnsi="Century Gothic"/>
          <w:b/>
          <w:bCs/>
        </w:rPr>
        <w:t xml:space="preserve"> </w:t>
      </w:r>
    </w:p>
    <w:p w14:paraId="098DCD97" w14:textId="77777777" w:rsidR="00327EF1" w:rsidRDefault="008731FF" w:rsidP="000F3709">
      <w:pPr>
        <w:rPr>
          <w:rFonts w:ascii="Century Gothic" w:hAnsi="Century Gothic"/>
          <w:b/>
          <w:bCs/>
        </w:rPr>
      </w:pPr>
      <w:r>
        <w:rPr>
          <w:rFonts w:ascii="Century Gothic" w:hAnsi="Century Gothic"/>
          <w:b/>
          <w:bCs/>
        </w:rPr>
        <w:t>Section 2.1—Operation of the fund</w:t>
      </w:r>
      <w:r w:rsidR="00330780">
        <w:rPr>
          <w:rFonts w:ascii="Century Gothic" w:hAnsi="Century Gothic"/>
          <w:b/>
          <w:bCs/>
        </w:rPr>
        <w:t xml:space="preserve"> by </w:t>
      </w:r>
      <w:r>
        <w:rPr>
          <w:rFonts w:ascii="Century Gothic" w:hAnsi="Century Gothic"/>
          <w:b/>
          <w:bCs/>
        </w:rPr>
        <w:t xml:space="preserve">the </w:t>
      </w:r>
      <w:r w:rsidR="008C20CC">
        <w:rPr>
          <w:rFonts w:ascii="Century Gothic" w:hAnsi="Century Gothic"/>
          <w:b/>
          <w:bCs/>
        </w:rPr>
        <w:t>Environmental Affairs</w:t>
      </w:r>
      <w:r w:rsidR="00501063">
        <w:rPr>
          <w:rFonts w:ascii="Century Gothic" w:hAnsi="Century Gothic"/>
          <w:b/>
          <w:bCs/>
        </w:rPr>
        <w:t xml:space="preserve"> C</w:t>
      </w:r>
      <w:r w:rsidR="00B54EA3">
        <w:rPr>
          <w:rFonts w:ascii="Century Gothic" w:hAnsi="Century Gothic"/>
          <w:b/>
          <w:bCs/>
        </w:rPr>
        <w:t>ommittee</w:t>
      </w:r>
    </w:p>
    <w:p w14:paraId="2014DB1F" w14:textId="77777777" w:rsidR="000F3709" w:rsidRPr="000F3709" w:rsidRDefault="00327EF1" w:rsidP="000F3709">
      <w:pPr>
        <w:rPr>
          <w:rFonts w:ascii="Century Gothic" w:hAnsi="Century Gothic"/>
        </w:rPr>
      </w:pPr>
      <w:r>
        <w:rPr>
          <w:rFonts w:ascii="Century Gothic" w:hAnsi="Century Gothic"/>
        </w:rPr>
        <w:t xml:space="preserve">The </w:t>
      </w:r>
      <w:r w:rsidR="008C20CC">
        <w:rPr>
          <w:rFonts w:ascii="Century Gothic" w:hAnsi="Century Gothic"/>
        </w:rPr>
        <w:t>Environmental Affairs</w:t>
      </w:r>
      <w:r w:rsidR="00501063">
        <w:rPr>
          <w:rFonts w:ascii="Century Gothic" w:hAnsi="Century Gothic"/>
        </w:rPr>
        <w:t xml:space="preserve"> C</w:t>
      </w:r>
      <w:r>
        <w:rPr>
          <w:rFonts w:ascii="Century Gothic" w:hAnsi="Century Gothic"/>
        </w:rPr>
        <w:t>ommittee</w:t>
      </w:r>
      <w:r w:rsidR="000F3709" w:rsidRPr="000F3709">
        <w:rPr>
          <w:rFonts w:ascii="Century Gothic" w:hAnsi="Century Gothic"/>
        </w:rPr>
        <w:t xml:space="preserve"> shall assure that operation of the </w:t>
      </w:r>
      <w:r w:rsidR="00330780">
        <w:rPr>
          <w:rFonts w:ascii="Century Gothic" w:hAnsi="Century Gothic"/>
        </w:rPr>
        <w:t>Sustainability Fund</w:t>
      </w:r>
      <w:r w:rsidR="000F3709" w:rsidRPr="000F3709">
        <w:rPr>
          <w:rFonts w:ascii="Century Gothic" w:hAnsi="Century Gothic"/>
        </w:rPr>
        <w:t xml:space="preserve"> follows university policy and procedure and shall serve as the office of record for all </w:t>
      </w:r>
      <w:r w:rsidR="00330780">
        <w:rPr>
          <w:rFonts w:ascii="Century Gothic" w:hAnsi="Century Gothic"/>
        </w:rPr>
        <w:t>Sustainability Fund</w:t>
      </w:r>
      <w:r w:rsidR="000F3709" w:rsidRPr="000F3709">
        <w:rPr>
          <w:rFonts w:ascii="Century Gothic" w:hAnsi="Century Gothic"/>
        </w:rPr>
        <w:t xml:space="preserve"> documents. All disbursements of </w:t>
      </w:r>
      <w:r w:rsidR="00330780">
        <w:rPr>
          <w:rFonts w:ascii="Century Gothic" w:hAnsi="Century Gothic"/>
        </w:rPr>
        <w:t xml:space="preserve">Sustainability funds must be approved </w:t>
      </w:r>
      <w:r>
        <w:rPr>
          <w:rFonts w:ascii="Century Gothic" w:hAnsi="Century Gothic"/>
        </w:rPr>
        <w:t>by the committee</w:t>
      </w:r>
      <w:r w:rsidR="00330780">
        <w:rPr>
          <w:rFonts w:ascii="Century Gothic" w:hAnsi="Century Gothic"/>
        </w:rPr>
        <w:t xml:space="preserve">. </w:t>
      </w:r>
      <w:r w:rsidR="00501063">
        <w:rPr>
          <w:rFonts w:ascii="Century Gothic" w:hAnsi="Century Gothic"/>
        </w:rPr>
        <w:t xml:space="preserve"> The Environmental Affairs C</w:t>
      </w:r>
      <w:r>
        <w:rPr>
          <w:rFonts w:ascii="Century Gothic" w:hAnsi="Century Gothic"/>
        </w:rPr>
        <w:t xml:space="preserve">ommittee </w:t>
      </w:r>
      <w:r w:rsidR="000F3709" w:rsidRPr="000F3709">
        <w:rPr>
          <w:rFonts w:ascii="Century Gothic" w:hAnsi="Century Gothic"/>
        </w:rPr>
        <w:t xml:space="preserve">must verify that requested disbursements are reimbursable according to the terms of these by-laws; the terms of the grant award; and are consistent with university policy and procedure prior to approving disbursement. </w:t>
      </w:r>
    </w:p>
    <w:p w14:paraId="5B26EFC1" w14:textId="77777777" w:rsidR="000F3709" w:rsidRPr="000F3709" w:rsidRDefault="00597AF0" w:rsidP="000F3709">
      <w:pPr>
        <w:rPr>
          <w:rFonts w:ascii="Century Gothic" w:hAnsi="Century Gothic"/>
        </w:rPr>
      </w:pPr>
      <w:r>
        <w:rPr>
          <w:rFonts w:ascii="Century Gothic" w:hAnsi="Century Gothic"/>
          <w:b/>
          <w:bCs/>
        </w:rPr>
        <w:t>Section 2.2—Oversight by</w:t>
      </w:r>
      <w:r w:rsidR="000F3709" w:rsidRPr="000F3709">
        <w:rPr>
          <w:rFonts w:ascii="Century Gothic" w:hAnsi="Century Gothic"/>
          <w:b/>
          <w:bCs/>
        </w:rPr>
        <w:t xml:space="preserve"> the </w:t>
      </w:r>
      <w:r>
        <w:rPr>
          <w:rFonts w:ascii="Century Gothic" w:hAnsi="Century Gothic"/>
          <w:b/>
          <w:bCs/>
        </w:rPr>
        <w:t>Campus Sustainability Committee</w:t>
      </w:r>
      <w:r w:rsidR="000F3709" w:rsidRPr="000F3709">
        <w:rPr>
          <w:rFonts w:ascii="Century Gothic" w:hAnsi="Century Gothic"/>
          <w:b/>
          <w:bCs/>
        </w:rPr>
        <w:t xml:space="preserve"> </w:t>
      </w:r>
    </w:p>
    <w:p w14:paraId="7FC8A17E" w14:textId="77777777" w:rsidR="00CB005F" w:rsidRPr="00CB005F" w:rsidRDefault="00CB005F" w:rsidP="00CB005F">
      <w:pPr>
        <w:rPr>
          <w:rFonts w:ascii="Century Gothic" w:hAnsi="Century Gothic"/>
          <w:b/>
          <w:bCs/>
        </w:rPr>
      </w:pPr>
      <w:r w:rsidRPr="00CB005F">
        <w:rPr>
          <w:rFonts w:ascii="Century Gothic" w:hAnsi="Century Gothic"/>
          <w:bCs/>
        </w:rPr>
        <w:t>In cases where sustainability spending for programs</w:t>
      </w:r>
      <w:r w:rsidR="00501063">
        <w:rPr>
          <w:rFonts w:ascii="Century Gothic" w:hAnsi="Century Gothic"/>
          <w:bCs/>
        </w:rPr>
        <w:t xml:space="preserve"> proposed by the </w:t>
      </w:r>
      <w:r w:rsidR="008C20CC">
        <w:rPr>
          <w:rFonts w:ascii="Century Gothic" w:hAnsi="Century Gothic"/>
          <w:bCs/>
        </w:rPr>
        <w:t>Environmental Affairs</w:t>
      </w:r>
      <w:r w:rsidR="00501063">
        <w:rPr>
          <w:rFonts w:ascii="Century Gothic" w:hAnsi="Century Gothic"/>
          <w:bCs/>
        </w:rPr>
        <w:t xml:space="preserve"> C</w:t>
      </w:r>
      <w:r w:rsidRPr="00CB005F">
        <w:rPr>
          <w:rFonts w:ascii="Century Gothic" w:hAnsi="Century Gothic"/>
          <w:bCs/>
        </w:rPr>
        <w:t>ommittee either collectively or individually exceeds $</w:t>
      </w:r>
      <w:r w:rsidR="004D72B0">
        <w:rPr>
          <w:rFonts w:ascii="Century Gothic" w:hAnsi="Century Gothic"/>
          <w:bCs/>
        </w:rPr>
        <w:t>5</w:t>
      </w:r>
      <w:r w:rsidR="00C7451C">
        <w:rPr>
          <w:rFonts w:ascii="Century Gothic" w:hAnsi="Century Gothic"/>
          <w:bCs/>
        </w:rPr>
        <w:t>,000</w:t>
      </w:r>
      <w:r w:rsidR="00501063">
        <w:rPr>
          <w:rFonts w:ascii="Century Gothic" w:hAnsi="Century Gothic"/>
          <w:bCs/>
        </w:rPr>
        <w:t xml:space="preserve"> the </w:t>
      </w:r>
      <w:r w:rsidR="008C20CC">
        <w:rPr>
          <w:rFonts w:ascii="Century Gothic" w:hAnsi="Century Gothic"/>
          <w:bCs/>
        </w:rPr>
        <w:t>Environmental Affairs</w:t>
      </w:r>
      <w:r w:rsidR="00501063">
        <w:rPr>
          <w:rFonts w:ascii="Century Gothic" w:hAnsi="Century Gothic"/>
          <w:bCs/>
        </w:rPr>
        <w:t xml:space="preserve"> C</w:t>
      </w:r>
      <w:r w:rsidRPr="00CB005F">
        <w:rPr>
          <w:rFonts w:ascii="Century Gothic" w:hAnsi="Century Gothic"/>
          <w:bCs/>
        </w:rPr>
        <w:t xml:space="preserve">ommittee must submit their final recommendations to </w:t>
      </w:r>
      <w:r>
        <w:rPr>
          <w:rFonts w:ascii="Century Gothic" w:hAnsi="Century Gothic"/>
          <w:bCs/>
        </w:rPr>
        <w:t xml:space="preserve">the Campus </w:t>
      </w:r>
      <w:r>
        <w:rPr>
          <w:rFonts w:ascii="Century Gothic" w:hAnsi="Century Gothic"/>
          <w:bCs/>
        </w:rPr>
        <w:br/>
        <w:t>Sustainability Committee</w:t>
      </w:r>
      <w:r w:rsidR="00C7451C">
        <w:rPr>
          <w:rFonts w:ascii="Century Gothic" w:hAnsi="Century Gothic"/>
          <w:bCs/>
        </w:rPr>
        <w:t>.</w:t>
      </w:r>
      <w:r w:rsidRPr="00CB005F">
        <w:rPr>
          <w:rFonts w:ascii="Century Gothic" w:hAnsi="Century Gothic"/>
          <w:bCs/>
        </w:rPr>
        <w:t xml:space="preserve"> The </w:t>
      </w:r>
      <w:r>
        <w:rPr>
          <w:rFonts w:ascii="Century Gothic" w:hAnsi="Century Gothic"/>
          <w:bCs/>
        </w:rPr>
        <w:t>Campus Sustainability Committee</w:t>
      </w:r>
      <w:r w:rsidRPr="00CB005F">
        <w:rPr>
          <w:rFonts w:ascii="Century Gothic" w:hAnsi="Century Gothic"/>
          <w:bCs/>
        </w:rPr>
        <w:t xml:space="preserve"> may return the proposal to the </w:t>
      </w:r>
      <w:r w:rsidR="008C20CC">
        <w:rPr>
          <w:rFonts w:ascii="Century Gothic" w:hAnsi="Century Gothic"/>
          <w:bCs/>
        </w:rPr>
        <w:t>Environmental Affairs</w:t>
      </w:r>
      <w:r w:rsidRPr="00CB005F">
        <w:rPr>
          <w:rFonts w:ascii="Century Gothic" w:hAnsi="Century Gothic"/>
          <w:bCs/>
        </w:rPr>
        <w:t xml:space="preserve"> Committee for rework if they do not meet </w:t>
      </w:r>
      <w:bookmarkStart w:id="0" w:name="_GoBack"/>
      <w:bookmarkEnd w:id="0"/>
      <w:r w:rsidRPr="00CB005F">
        <w:rPr>
          <w:rFonts w:ascii="Century Gothic" w:hAnsi="Century Gothic"/>
          <w:bCs/>
        </w:rPr>
        <w:t>the conditions of these by-laws</w:t>
      </w:r>
      <w:r w:rsidRPr="00CB005F">
        <w:rPr>
          <w:rFonts w:ascii="Century Gothic" w:hAnsi="Century Gothic"/>
          <w:b/>
          <w:bCs/>
        </w:rPr>
        <w:t xml:space="preserve">. </w:t>
      </w:r>
    </w:p>
    <w:p w14:paraId="05AE8F7C" w14:textId="0AFA18AB" w:rsidR="00FE1870" w:rsidRDefault="00FE1870" w:rsidP="000F3709">
      <w:pPr>
        <w:rPr>
          <w:rFonts w:ascii="Century Gothic" w:hAnsi="Century Gothic"/>
          <w:b/>
          <w:bCs/>
        </w:rPr>
      </w:pPr>
      <w:r>
        <w:rPr>
          <w:rFonts w:ascii="Century Gothic" w:hAnsi="Century Gothic"/>
          <w:b/>
          <w:bCs/>
        </w:rPr>
        <w:t>Sect</w:t>
      </w:r>
      <w:r w:rsidR="00902206">
        <w:rPr>
          <w:rFonts w:ascii="Century Gothic" w:hAnsi="Century Gothic"/>
          <w:b/>
          <w:bCs/>
        </w:rPr>
        <w:t>ion 2.3</w:t>
      </w:r>
      <w:r>
        <w:rPr>
          <w:rFonts w:ascii="Century Gothic" w:hAnsi="Century Gothic"/>
          <w:b/>
          <w:bCs/>
        </w:rPr>
        <w:t>-Oversight by SUFAC</w:t>
      </w:r>
    </w:p>
    <w:p w14:paraId="6131D8F0" w14:textId="1B6F40AA" w:rsidR="00902206" w:rsidRDefault="00F65E0D" w:rsidP="000F3709">
      <w:pPr>
        <w:rPr>
          <w:rFonts w:ascii="Century Gothic" w:hAnsi="Century Gothic"/>
          <w:bCs/>
        </w:rPr>
      </w:pPr>
      <w:r>
        <w:rPr>
          <w:rFonts w:ascii="Century Gothic" w:hAnsi="Century Gothic"/>
          <w:bCs/>
        </w:rPr>
        <w:t>All expenditures from the Sustainability Fund must be presented to the Segregated University Fee Allocation Committee (SUFAC) for approval. SUFAC may either approve or recommend rework.</w:t>
      </w:r>
      <w:r w:rsidR="00902206">
        <w:rPr>
          <w:rFonts w:ascii="Century Gothic" w:hAnsi="Century Gothic"/>
          <w:bCs/>
        </w:rPr>
        <w:t xml:space="preserve"> </w:t>
      </w:r>
      <w:r w:rsidR="00B300B7">
        <w:rPr>
          <w:rFonts w:ascii="Century Gothic" w:hAnsi="Century Gothic"/>
          <w:bCs/>
        </w:rPr>
        <w:t>Expenditures</w:t>
      </w:r>
      <w:r w:rsidR="00902206">
        <w:rPr>
          <w:rFonts w:ascii="Century Gothic" w:hAnsi="Century Gothic"/>
          <w:bCs/>
        </w:rPr>
        <w:t xml:space="preserve"> over $5,000 may be vetoed by the senate by a two-thirds vote. </w:t>
      </w:r>
    </w:p>
    <w:p w14:paraId="21C68A3B" w14:textId="00BD93F5" w:rsidR="000F3709" w:rsidRPr="000F3709" w:rsidRDefault="000F3709" w:rsidP="000F3709">
      <w:pPr>
        <w:rPr>
          <w:rFonts w:ascii="Century Gothic" w:hAnsi="Century Gothic"/>
        </w:rPr>
      </w:pPr>
      <w:r w:rsidRPr="000F3709">
        <w:rPr>
          <w:rFonts w:ascii="Century Gothic" w:hAnsi="Century Gothic"/>
          <w:b/>
          <w:bCs/>
        </w:rPr>
        <w:t>ARTICLE 3—</w:t>
      </w:r>
      <w:r w:rsidR="004D72B0" w:rsidRPr="004D72B0">
        <w:rPr>
          <w:rFonts w:ascii="Century Gothic" w:hAnsi="Century Gothic"/>
          <w:b/>
          <w:bCs/>
          <w:caps/>
        </w:rPr>
        <w:t>distribution</w:t>
      </w:r>
      <w:r w:rsidRPr="000F3709">
        <w:rPr>
          <w:rFonts w:ascii="Century Gothic" w:hAnsi="Century Gothic"/>
          <w:b/>
          <w:bCs/>
        </w:rPr>
        <w:t xml:space="preserve"> OF FUNDS AND </w:t>
      </w:r>
      <w:r w:rsidR="004D72B0">
        <w:rPr>
          <w:rFonts w:ascii="Century Gothic" w:hAnsi="Century Gothic"/>
          <w:b/>
          <w:bCs/>
        </w:rPr>
        <w:t xml:space="preserve">COSPONSORING </w:t>
      </w:r>
      <w:r w:rsidRPr="000F3709">
        <w:rPr>
          <w:rFonts w:ascii="Century Gothic" w:hAnsi="Century Gothic"/>
          <w:b/>
          <w:bCs/>
        </w:rPr>
        <w:t>PROJECT</w:t>
      </w:r>
      <w:r w:rsidR="004D72B0">
        <w:rPr>
          <w:rFonts w:ascii="Century Gothic" w:hAnsi="Century Gothic"/>
          <w:b/>
          <w:bCs/>
        </w:rPr>
        <w:t>S</w:t>
      </w:r>
    </w:p>
    <w:p w14:paraId="58B1C9AE" w14:textId="77777777" w:rsidR="000F3709" w:rsidRPr="000F3709" w:rsidRDefault="004D72B0" w:rsidP="000F3709">
      <w:pPr>
        <w:rPr>
          <w:rFonts w:ascii="Century Gothic" w:hAnsi="Century Gothic"/>
        </w:rPr>
      </w:pPr>
      <w:r>
        <w:rPr>
          <w:rFonts w:ascii="Century Gothic" w:hAnsi="Century Gothic"/>
          <w:b/>
          <w:bCs/>
        </w:rPr>
        <w:t>Section 3.1—Distribution</w:t>
      </w:r>
      <w:r w:rsidR="0009315B">
        <w:rPr>
          <w:rFonts w:ascii="Century Gothic" w:hAnsi="Century Gothic"/>
          <w:b/>
          <w:bCs/>
        </w:rPr>
        <w:t xml:space="preserve"> of Grant Awards by the </w:t>
      </w:r>
      <w:r w:rsidR="008C20CC">
        <w:rPr>
          <w:rFonts w:ascii="Century Gothic" w:hAnsi="Century Gothic"/>
          <w:b/>
          <w:bCs/>
        </w:rPr>
        <w:t>Environmental Affairs</w:t>
      </w:r>
      <w:r w:rsidR="000F3709" w:rsidRPr="000F3709">
        <w:rPr>
          <w:rFonts w:ascii="Century Gothic" w:hAnsi="Century Gothic"/>
          <w:b/>
          <w:bCs/>
        </w:rPr>
        <w:t xml:space="preserve"> Committee </w:t>
      </w:r>
    </w:p>
    <w:p w14:paraId="379306A8" w14:textId="77777777" w:rsidR="000F3709" w:rsidRPr="000F3709" w:rsidRDefault="000F3709" w:rsidP="000F3709">
      <w:pPr>
        <w:rPr>
          <w:rFonts w:ascii="Century Gothic" w:hAnsi="Century Gothic"/>
        </w:rPr>
      </w:pPr>
      <w:r w:rsidRPr="000F3709">
        <w:rPr>
          <w:rFonts w:ascii="Century Gothic" w:hAnsi="Century Gothic"/>
        </w:rPr>
        <w:t xml:space="preserve">As </w:t>
      </w:r>
      <w:r w:rsidR="0009315B">
        <w:rPr>
          <w:rFonts w:ascii="Century Gothic" w:hAnsi="Century Gothic"/>
        </w:rPr>
        <w:t xml:space="preserve">noted in Section 1.1, the </w:t>
      </w:r>
      <w:r w:rsidR="008C20CC">
        <w:rPr>
          <w:rFonts w:ascii="Century Gothic" w:hAnsi="Century Gothic"/>
        </w:rPr>
        <w:t>Environmental Affairs</w:t>
      </w:r>
      <w:r w:rsidRPr="000F3709">
        <w:rPr>
          <w:rFonts w:ascii="Century Gothic" w:hAnsi="Century Gothic"/>
        </w:rPr>
        <w:t xml:space="preserve"> Committee shall propose grant awards for submitted projects by a simple majority vote of the full Committee membership. The Committee may elect to award only a portion of a grant proposal. </w:t>
      </w:r>
    </w:p>
    <w:p w14:paraId="1E732AD5" w14:textId="77777777" w:rsidR="000F3709" w:rsidRPr="000F3709" w:rsidRDefault="000F3709" w:rsidP="000F3709">
      <w:pPr>
        <w:rPr>
          <w:rFonts w:ascii="Century Gothic" w:hAnsi="Century Gothic"/>
        </w:rPr>
      </w:pPr>
      <w:r w:rsidRPr="000F3709">
        <w:rPr>
          <w:rFonts w:ascii="Century Gothic" w:hAnsi="Century Gothic"/>
          <w:b/>
          <w:bCs/>
        </w:rPr>
        <w:t xml:space="preserve">Section 3.2—General Requirements for Funded Projects </w:t>
      </w:r>
    </w:p>
    <w:p w14:paraId="433EF203" w14:textId="77777777" w:rsidR="000F3709" w:rsidRPr="000F3709" w:rsidRDefault="000F3709" w:rsidP="000F3709">
      <w:pPr>
        <w:rPr>
          <w:rFonts w:ascii="Century Gothic" w:hAnsi="Century Gothic"/>
        </w:rPr>
      </w:pPr>
      <w:r w:rsidRPr="000F3709">
        <w:rPr>
          <w:rFonts w:ascii="Century Gothic" w:hAnsi="Century Gothic"/>
        </w:rPr>
        <w:t xml:space="preserve">Project proposals may be submitted by </w:t>
      </w:r>
      <w:r w:rsidR="00B32335">
        <w:rPr>
          <w:rFonts w:ascii="Century Gothic" w:hAnsi="Century Gothic"/>
        </w:rPr>
        <w:t xml:space="preserve">UWGB </w:t>
      </w:r>
      <w:r w:rsidRPr="000F3709">
        <w:rPr>
          <w:rFonts w:ascii="Century Gothic" w:hAnsi="Century Gothic"/>
        </w:rPr>
        <w:t xml:space="preserve">students, staff and faculty. Individuals and organizations outside </w:t>
      </w:r>
      <w:r w:rsidR="00B32335">
        <w:rPr>
          <w:rFonts w:ascii="Century Gothic" w:hAnsi="Century Gothic"/>
        </w:rPr>
        <w:t>of UWGB</w:t>
      </w:r>
      <w:r w:rsidRPr="000F3709">
        <w:rPr>
          <w:rFonts w:ascii="Century Gothic" w:hAnsi="Century Gothic"/>
        </w:rPr>
        <w:t xml:space="preserve"> may not submit proposals. Following is a list of broadly-defined requirements that must be followed for a project to receive funding. </w:t>
      </w:r>
    </w:p>
    <w:p w14:paraId="60D7459D" w14:textId="77777777" w:rsidR="000F3709" w:rsidRPr="000F3709" w:rsidRDefault="000F3709" w:rsidP="000F3709">
      <w:pPr>
        <w:rPr>
          <w:rFonts w:ascii="Century Gothic" w:hAnsi="Century Gothic"/>
        </w:rPr>
      </w:pPr>
      <w:r w:rsidRPr="000F3709">
        <w:rPr>
          <w:rFonts w:ascii="Century Gothic" w:hAnsi="Century Gothic"/>
        </w:rPr>
        <w:t xml:space="preserve">The submitted proposals must meet the following criteria: </w:t>
      </w:r>
    </w:p>
    <w:p w14:paraId="3D9680C9" w14:textId="77777777" w:rsidR="000F3709" w:rsidRPr="000F3709" w:rsidRDefault="000F3709" w:rsidP="000F3709">
      <w:pPr>
        <w:rPr>
          <w:rFonts w:ascii="Century Gothic" w:hAnsi="Century Gothic"/>
        </w:rPr>
      </w:pPr>
      <w:r w:rsidRPr="000F3709">
        <w:rPr>
          <w:rFonts w:ascii="Century Gothic" w:hAnsi="Century Gothic"/>
          <w:i/>
          <w:iCs/>
        </w:rPr>
        <w:t xml:space="preserve">1) Increase sustainability in operation of the </w:t>
      </w:r>
      <w:r w:rsidR="001044F4">
        <w:rPr>
          <w:rFonts w:ascii="Century Gothic" w:hAnsi="Century Gothic"/>
          <w:i/>
          <w:iCs/>
        </w:rPr>
        <w:t xml:space="preserve">UWGB </w:t>
      </w:r>
      <w:r w:rsidRPr="000F3709">
        <w:rPr>
          <w:rFonts w:ascii="Century Gothic" w:hAnsi="Century Gothic"/>
          <w:i/>
          <w:iCs/>
        </w:rPr>
        <w:t xml:space="preserve">campus </w:t>
      </w:r>
    </w:p>
    <w:p w14:paraId="51D7764F" w14:textId="77777777" w:rsidR="000F3709" w:rsidRPr="000F3709" w:rsidRDefault="000F3709" w:rsidP="000F3709">
      <w:pPr>
        <w:rPr>
          <w:rFonts w:ascii="Century Gothic" w:hAnsi="Century Gothic"/>
        </w:rPr>
      </w:pPr>
      <w:r w:rsidRPr="000F3709">
        <w:rPr>
          <w:rFonts w:ascii="Century Gothic" w:hAnsi="Century Gothic"/>
        </w:rPr>
        <w:t xml:space="preserve">Projects can directly address environmental sustainability on </w:t>
      </w:r>
      <w:r w:rsidR="00B32335">
        <w:rPr>
          <w:rFonts w:ascii="Century Gothic" w:hAnsi="Century Gothic"/>
        </w:rPr>
        <w:t>UWGB’s</w:t>
      </w:r>
      <w:r w:rsidRPr="000F3709">
        <w:rPr>
          <w:rFonts w:ascii="Century Gothic" w:hAnsi="Century Gothic"/>
        </w:rPr>
        <w:t xml:space="preserve"> campus or in the capacity that off-campus activities influence on-campus sustainability. This includes a broad range of environmental considerations, including but not limited to energy efficiency, water efficiency, waste reduction, transportation management, green procurement, green building, and education. </w:t>
      </w:r>
    </w:p>
    <w:p w14:paraId="51E2A5FD" w14:textId="77777777" w:rsidR="000F3709" w:rsidRPr="000F3709" w:rsidRDefault="000F3709" w:rsidP="000F3709">
      <w:pPr>
        <w:rPr>
          <w:rFonts w:ascii="Century Gothic" w:hAnsi="Century Gothic"/>
        </w:rPr>
      </w:pPr>
      <w:r w:rsidRPr="000F3709">
        <w:rPr>
          <w:rFonts w:ascii="Century Gothic" w:hAnsi="Century Gothic"/>
          <w:i/>
          <w:iCs/>
        </w:rPr>
        <w:t xml:space="preserve">2) Have a clearly-defined, measurable outcome within the proposed timeframe </w:t>
      </w:r>
    </w:p>
    <w:p w14:paraId="7F06CD52" w14:textId="77777777" w:rsidR="000F3709" w:rsidRPr="000F3709" w:rsidRDefault="000F3709" w:rsidP="000F3709">
      <w:pPr>
        <w:rPr>
          <w:rFonts w:ascii="Century Gothic" w:hAnsi="Century Gothic"/>
        </w:rPr>
      </w:pPr>
      <w:r w:rsidRPr="000F3709">
        <w:rPr>
          <w:rFonts w:ascii="Century Gothic" w:hAnsi="Century Gothic"/>
        </w:rPr>
        <w:lastRenderedPageBreak/>
        <w:t>All projects shall have a mechanism for evaluation and follow-up after funding has been disbursed. Projects should inc</w:t>
      </w:r>
      <w:r w:rsidR="0009315B">
        <w:rPr>
          <w:rFonts w:ascii="Century Gothic" w:hAnsi="Century Gothic"/>
        </w:rPr>
        <w:t xml:space="preserve">lude a report made to the </w:t>
      </w:r>
      <w:r w:rsidR="008C20CC">
        <w:rPr>
          <w:rFonts w:ascii="Century Gothic" w:hAnsi="Century Gothic"/>
        </w:rPr>
        <w:t>Environmental Affairs</w:t>
      </w:r>
      <w:r w:rsidRPr="000F3709">
        <w:rPr>
          <w:rFonts w:ascii="Century Gothic" w:hAnsi="Century Gothic"/>
        </w:rPr>
        <w:t xml:space="preserve"> Committee after successful or unsuccessful implementation. </w:t>
      </w:r>
    </w:p>
    <w:p w14:paraId="42FFD101" w14:textId="77777777" w:rsidR="000F3709" w:rsidRPr="000F3709" w:rsidRDefault="000F3709" w:rsidP="000F3709">
      <w:pPr>
        <w:rPr>
          <w:rFonts w:ascii="Century Gothic" w:hAnsi="Century Gothic"/>
        </w:rPr>
      </w:pPr>
      <w:r w:rsidRPr="000F3709">
        <w:rPr>
          <w:rFonts w:ascii="Century Gothic" w:hAnsi="Century Gothic"/>
          <w:i/>
          <w:iCs/>
        </w:rPr>
        <w:t xml:space="preserve">3) Incorporate publicity, education and outreach </w:t>
      </w:r>
    </w:p>
    <w:p w14:paraId="6B01E3E9" w14:textId="77777777" w:rsidR="000F3709" w:rsidRPr="000F3709" w:rsidRDefault="000F3709" w:rsidP="000F3709">
      <w:pPr>
        <w:rPr>
          <w:rFonts w:ascii="Century Gothic" w:hAnsi="Century Gothic"/>
        </w:rPr>
      </w:pPr>
      <w:r w:rsidRPr="000F3709">
        <w:rPr>
          <w:rFonts w:ascii="Century Gothic" w:hAnsi="Century Gothic"/>
        </w:rPr>
        <w:t xml:space="preserve">The project should include some component that raises greater awareness of sustainability issues on campus. This might include an outreach component, an article in a </w:t>
      </w:r>
      <w:r w:rsidR="001044F4">
        <w:rPr>
          <w:rFonts w:ascii="Century Gothic" w:hAnsi="Century Gothic"/>
        </w:rPr>
        <w:t>UWGB</w:t>
      </w:r>
      <w:r w:rsidRPr="000F3709">
        <w:rPr>
          <w:rFonts w:ascii="Century Gothic" w:hAnsi="Century Gothic"/>
        </w:rPr>
        <w:t xml:space="preserve"> publication, or the fact that the project is conducted in public view. </w:t>
      </w:r>
    </w:p>
    <w:p w14:paraId="42914599" w14:textId="77777777" w:rsidR="000F3709" w:rsidRPr="000F3709" w:rsidRDefault="000F3709" w:rsidP="000F3709">
      <w:pPr>
        <w:rPr>
          <w:rFonts w:ascii="Century Gothic" w:hAnsi="Century Gothic"/>
        </w:rPr>
      </w:pPr>
      <w:r w:rsidRPr="000F3709">
        <w:rPr>
          <w:rFonts w:ascii="Century Gothic" w:hAnsi="Century Gothic"/>
        </w:rPr>
        <w:t xml:space="preserve">4) </w:t>
      </w:r>
      <w:r w:rsidRPr="000F3709">
        <w:rPr>
          <w:rFonts w:ascii="Century Gothic" w:hAnsi="Century Gothic"/>
          <w:i/>
          <w:iCs/>
        </w:rPr>
        <w:t xml:space="preserve">Contain a component of direct student involvement </w:t>
      </w:r>
    </w:p>
    <w:p w14:paraId="5A27E469" w14:textId="77777777" w:rsidR="001C23DA" w:rsidRDefault="000F3709" w:rsidP="000F3709">
      <w:pPr>
        <w:rPr>
          <w:rFonts w:ascii="Century Gothic" w:hAnsi="Century Gothic"/>
        </w:rPr>
      </w:pPr>
      <w:r w:rsidRPr="000F3709">
        <w:rPr>
          <w:rFonts w:ascii="Century Gothic" w:hAnsi="Century Gothic"/>
        </w:rPr>
        <w:t xml:space="preserve">Such projects include, but are not limited to internships, initiatives with students in oversight bodies, student research, and projects proposed by students. </w:t>
      </w:r>
    </w:p>
    <w:p w14:paraId="47726437" w14:textId="77777777" w:rsidR="000F3709" w:rsidRPr="000F3709" w:rsidRDefault="000F3709" w:rsidP="000F3709">
      <w:pPr>
        <w:rPr>
          <w:rFonts w:ascii="Century Gothic" w:hAnsi="Century Gothic"/>
        </w:rPr>
      </w:pPr>
      <w:r w:rsidRPr="000F3709">
        <w:rPr>
          <w:rFonts w:ascii="Century Gothic" w:hAnsi="Century Gothic"/>
          <w:b/>
          <w:bCs/>
        </w:rPr>
        <w:t xml:space="preserve">Section 3.3—Preferences for Proposed Projects </w:t>
      </w:r>
    </w:p>
    <w:p w14:paraId="0A7B642E" w14:textId="77777777" w:rsidR="000F3709" w:rsidRPr="000F3709" w:rsidRDefault="000F3709" w:rsidP="000F3709">
      <w:pPr>
        <w:rPr>
          <w:rFonts w:ascii="Century Gothic" w:hAnsi="Century Gothic"/>
        </w:rPr>
      </w:pPr>
      <w:r w:rsidRPr="000F3709">
        <w:rPr>
          <w:rFonts w:ascii="Century Gothic" w:hAnsi="Century Gothic"/>
        </w:rPr>
        <w:t>At the be</w:t>
      </w:r>
      <w:r w:rsidR="0009315B">
        <w:rPr>
          <w:rFonts w:ascii="Century Gothic" w:hAnsi="Century Gothic"/>
        </w:rPr>
        <w:t xml:space="preserve">ginning of each term, the </w:t>
      </w:r>
      <w:r w:rsidR="008C20CC">
        <w:rPr>
          <w:rFonts w:ascii="Century Gothic" w:hAnsi="Century Gothic"/>
        </w:rPr>
        <w:t>Environmental Affairs</w:t>
      </w:r>
      <w:r w:rsidRPr="000F3709">
        <w:rPr>
          <w:rFonts w:ascii="Century Gothic" w:hAnsi="Century Gothic"/>
        </w:rPr>
        <w:t xml:space="preserve"> Committee shall establish a rubric of priorities for the year. The Committee can choose to revise the rubric </w:t>
      </w:r>
      <w:r w:rsidR="00F60C4E">
        <w:rPr>
          <w:rFonts w:ascii="Century Gothic" w:hAnsi="Century Gothic"/>
        </w:rPr>
        <w:t>given in these by</w:t>
      </w:r>
      <w:r w:rsidR="00F21AFA">
        <w:rPr>
          <w:rFonts w:ascii="Century Gothic" w:hAnsi="Century Gothic"/>
        </w:rPr>
        <w:t>-</w:t>
      </w:r>
      <w:r w:rsidR="00F60C4E">
        <w:rPr>
          <w:rFonts w:ascii="Century Gothic" w:hAnsi="Century Gothic"/>
        </w:rPr>
        <w:t>laws</w:t>
      </w:r>
      <w:r w:rsidRPr="000F3709">
        <w:rPr>
          <w:rFonts w:ascii="Century Gothic" w:hAnsi="Century Gothic"/>
        </w:rPr>
        <w:t xml:space="preserve"> or can write a new one. Projects that meet the criteria listed on the rubric shall be given preference, though exceptional projects that meet none of these criteria can still receive funding. </w:t>
      </w:r>
    </w:p>
    <w:p w14:paraId="3ABEF627" w14:textId="77777777" w:rsidR="000F3709" w:rsidRPr="000F3709" w:rsidRDefault="000F3709" w:rsidP="000F3709">
      <w:pPr>
        <w:rPr>
          <w:rFonts w:ascii="Century Gothic" w:hAnsi="Century Gothic"/>
        </w:rPr>
      </w:pPr>
      <w:r w:rsidRPr="000F3709">
        <w:rPr>
          <w:rFonts w:ascii="Century Gothic" w:hAnsi="Century Gothic"/>
        </w:rPr>
        <w:t xml:space="preserve">PRIORITIES: </w:t>
      </w:r>
    </w:p>
    <w:p w14:paraId="4AF60DE9" w14:textId="77777777" w:rsidR="000F3709" w:rsidRPr="000F3709" w:rsidRDefault="000F3709" w:rsidP="000F3709">
      <w:pPr>
        <w:rPr>
          <w:rFonts w:ascii="Century Gothic" w:hAnsi="Century Gothic"/>
        </w:rPr>
      </w:pPr>
      <w:r w:rsidRPr="000F3709">
        <w:rPr>
          <w:rFonts w:ascii="Century Gothic" w:hAnsi="Century Gothic"/>
        </w:rPr>
        <w:t xml:space="preserve">Five questions guide </w:t>
      </w:r>
      <w:r w:rsidR="00B32335">
        <w:rPr>
          <w:rFonts w:ascii="Century Gothic" w:hAnsi="Century Gothic"/>
        </w:rPr>
        <w:t xml:space="preserve">SGA sustainability fund </w:t>
      </w:r>
      <w:r w:rsidRPr="000F3709">
        <w:rPr>
          <w:rFonts w:ascii="Century Gothic" w:hAnsi="Century Gothic"/>
        </w:rPr>
        <w:t xml:space="preserve">priorities: </w:t>
      </w:r>
    </w:p>
    <w:p w14:paraId="5C807205" w14:textId="77777777" w:rsidR="000F3709" w:rsidRPr="000F3709" w:rsidRDefault="000F3709" w:rsidP="000F3709">
      <w:pPr>
        <w:rPr>
          <w:rFonts w:ascii="Century Gothic" w:hAnsi="Century Gothic"/>
        </w:rPr>
      </w:pPr>
      <w:r w:rsidRPr="000F3709">
        <w:rPr>
          <w:rFonts w:ascii="Century Gothic" w:hAnsi="Century Gothic"/>
        </w:rPr>
        <w:t xml:space="preserve">• </w:t>
      </w:r>
      <w:r w:rsidRPr="000F3709">
        <w:rPr>
          <w:rFonts w:ascii="Century Gothic" w:hAnsi="Century Gothic"/>
          <w:i/>
          <w:iCs/>
        </w:rPr>
        <w:t xml:space="preserve">Does the project add value? </w:t>
      </w:r>
    </w:p>
    <w:p w14:paraId="46A30381" w14:textId="77777777" w:rsidR="000F3709" w:rsidRPr="000F3709" w:rsidRDefault="000F3709" w:rsidP="000F3709">
      <w:pPr>
        <w:rPr>
          <w:rFonts w:ascii="Century Gothic" w:hAnsi="Century Gothic"/>
        </w:rPr>
      </w:pPr>
      <w:r w:rsidRPr="000F3709">
        <w:rPr>
          <w:rFonts w:ascii="Century Gothic" w:hAnsi="Century Gothic"/>
        </w:rPr>
        <w:t>We encourage projects that will bring accomplishments in sustainability to compliment other existing programs and projects in place on campus. We encourage proposals that build</w:t>
      </w:r>
      <w:r w:rsidR="004D72B0">
        <w:rPr>
          <w:rFonts w:ascii="Century Gothic" w:hAnsi="Century Gothic"/>
        </w:rPr>
        <w:t xml:space="preserve"> on existing infrastructure with a </w:t>
      </w:r>
      <w:r w:rsidRPr="000F3709">
        <w:rPr>
          <w:rFonts w:ascii="Century Gothic" w:hAnsi="Century Gothic"/>
        </w:rPr>
        <w:t xml:space="preserve">commitment to work towards a common goal for campus sustainability. </w:t>
      </w:r>
    </w:p>
    <w:p w14:paraId="76CA55F5" w14:textId="77777777" w:rsidR="000F3709" w:rsidRPr="000F3709" w:rsidRDefault="000F3709" w:rsidP="000F3709">
      <w:pPr>
        <w:rPr>
          <w:rFonts w:ascii="Century Gothic" w:hAnsi="Century Gothic"/>
        </w:rPr>
      </w:pPr>
      <w:r w:rsidRPr="000F3709">
        <w:rPr>
          <w:rFonts w:ascii="Century Gothic" w:hAnsi="Century Gothic"/>
        </w:rPr>
        <w:t xml:space="preserve">• </w:t>
      </w:r>
      <w:r w:rsidRPr="000F3709">
        <w:rPr>
          <w:rFonts w:ascii="Century Gothic" w:hAnsi="Century Gothic"/>
          <w:i/>
          <w:iCs/>
        </w:rPr>
        <w:t xml:space="preserve">Does the project educate or raise awareness? </w:t>
      </w:r>
    </w:p>
    <w:p w14:paraId="4B50A000" w14:textId="77777777" w:rsidR="000F3709" w:rsidRPr="000F3709" w:rsidRDefault="000F3709" w:rsidP="000F3709">
      <w:pPr>
        <w:rPr>
          <w:rFonts w:ascii="Century Gothic" w:hAnsi="Century Gothic"/>
        </w:rPr>
      </w:pPr>
      <w:r w:rsidRPr="000F3709">
        <w:rPr>
          <w:rFonts w:ascii="Century Gothic" w:hAnsi="Century Gothic"/>
        </w:rPr>
        <w:t xml:space="preserve">Preference will be given to projects that are highly visible, impact daily student life, and/or reach a wide demographic within the </w:t>
      </w:r>
      <w:r w:rsidR="00B32335">
        <w:rPr>
          <w:rFonts w:ascii="Century Gothic" w:hAnsi="Century Gothic"/>
        </w:rPr>
        <w:t>UWGB</w:t>
      </w:r>
      <w:r w:rsidRPr="000F3709">
        <w:rPr>
          <w:rFonts w:ascii="Century Gothic" w:hAnsi="Century Gothic"/>
        </w:rPr>
        <w:t xml:space="preserve"> community. </w:t>
      </w:r>
    </w:p>
    <w:p w14:paraId="6F16ED8C" w14:textId="77777777" w:rsidR="000F3709" w:rsidRPr="000F3709" w:rsidRDefault="000F3709" w:rsidP="000F3709">
      <w:pPr>
        <w:rPr>
          <w:rFonts w:ascii="Century Gothic" w:hAnsi="Century Gothic"/>
        </w:rPr>
      </w:pPr>
      <w:r w:rsidRPr="000F3709">
        <w:rPr>
          <w:rFonts w:ascii="Century Gothic" w:hAnsi="Century Gothic"/>
        </w:rPr>
        <w:t xml:space="preserve">• </w:t>
      </w:r>
      <w:r w:rsidRPr="000F3709">
        <w:rPr>
          <w:rFonts w:ascii="Century Gothic" w:hAnsi="Century Gothic"/>
          <w:i/>
          <w:iCs/>
        </w:rPr>
        <w:t xml:space="preserve">Does the project make economic sense? </w:t>
      </w:r>
    </w:p>
    <w:p w14:paraId="5DA413FC" w14:textId="77777777" w:rsidR="000F3709" w:rsidRPr="000F3709" w:rsidRDefault="000F3709" w:rsidP="000F3709">
      <w:pPr>
        <w:rPr>
          <w:rFonts w:ascii="Century Gothic" w:hAnsi="Century Gothic"/>
        </w:rPr>
      </w:pPr>
      <w:r w:rsidRPr="000F3709">
        <w:rPr>
          <w:rFonts w:ascii="Century Gothic" w:hAnsi="Century Gothic"/>
        </w:rPr>
        <w:t xml:space="preserve">Preference will be given to projects that demonstrate the greatest reduction in </w:t>
      </w:r>
      <w:r w:rsidR="001044F4">
        <w:rPr>
          <w:rFonts w:ascii="Century Gothic" w:hAnsi="Century Gothic"/>
        </w:rPr>
        <w:t>UWGB</w:t>
      </w:r>
      <w:r w:rsidRPr="000F3709">
        <w:rPr>
          <w:rFonts w:ascii="Century Gothic" w:hAnsi="Century Gothic"/>
        </w:rPr>
        <w:t xml:space="preserve">’s negative environmental impact for the least cost, that can obtain matching funds from sources other than the </w:t>
      </w:r>
      <w:r w:rsidR="00B32335">
        <w:rPr>
          <w:rFonts w:ascii="Century Gothic" w:hAnsi="Century Gothic"/>
        </w:rPr>
        <w:t>UWGB sustainability fund</w:t>
      </w:r>
      <w:r w:rsidRPr="000F3709">
        <w:rPr>
          <w:rFonts w:ascii="Century Gothic" w:hAnsi="Century Gothic"/>
        </w:rPr>
        <w:t xml:space="preserve">, and/or that are able to repay the Fund. </w:t>
      </w:r>
    </w:p>
    <w:p w14:paraId="7A9F9BC3" w14:textId="77777777" w:rsidR="000F3709" w:rsidRPr="000F3709" w:rsidRDefault="000F3709" w:rsidP="000F3709">
      <w:pPr>
        <w:rPr>
          <w:rFonts w:ascii="Century Gothic" w:hAnsi="Century Gothic"/>
        </w:rPr>
      </w:pPr>
      <w:r w:rsidRPr="000F3709">
        <w:rPr>
          <w:rFonts w:ascii="Century Gothic" w:hAnsi="Century Gothic"/>
        </w:rPr>
        <w:t xml:space="preserve">• </w:t>
      </w:r>
      <w:r w:rsidRPr="000F3709">
        <w:rPr>
          <w:rFonts w:ascii="Century Gothic" w:hAnsi="Century Gothic"/>
          <w:i/>
          <w:iCs/>
        </w:rPr>
        <w:t xml:space="preserve">Does the project include strong student participation? </w:t>
      </w:r>
    </w:p>
    <w:p w14:paraId="58277349" w14:textId="77777777" w:rsidR="00747D32" w:rsidRPr="004D72B0" w:rsidRDefault="000F3709" w:rsidP="000F3709">
      <w:pPr>
        <w:rPr>
          <w:rFonts w:ascii="Century Gothic" w:hAnsi="Century Gothic"/>
        </w:rPr>
      </w:pPr>
      <w:r w:rsidRPr="000F3709">
        <w:rPr>
          <w:rFonts w:ascii="Century Gothic" w:hAnsi="Century Gothic"/>
        </w:rPr>
        <w:t xml:space="preserve">• </w:t>
      </w:r>
      <w:r w:rsidRPr="000F3709">
        <w:rPr>
          <w:rFonts w:ascii="Century Gothic" w:hAnsi="Century Gothic"/>
          <w:i/>
          <w:iCs/>
        </w:rPr>
        <w:t xml:space="preserve">Does the project have long-term impact? </w:t>
      </w:r>
    </w:p>
    <w:p w14:paraId="7C7EA3A3" w14:textId="77777777" w:rsidR="000F3709" w:rsidRPr="000F3709" w:rsidRDefault="000F3709" w:rsidP="000F3709">
      <w:pPr>
        <w:rPr>
          <w:rFonts w:ascii="Century Gothic" w:hAnsi="Century Gothic"/>
        </w:rPr>
      </w:pPr>
      <w:r w:rsidRPr="000F3709">
        <w:rPr>
          <w:rFonts w:ascii="Century Gothic" w:hAnsi="Century Gothic"/>
          <w:b/>
          <w:bCs/>
        </w:rPr>
        <w:t xml:space="preserve">ARTICLE 4—OTHER RULES GOVERNING </w:t>
      </w:r>
      <w:r w:rsidR="00B32335">
        <w:rPr>
          <w:rFonts w:ascii="Century Gothic" w:hAnsi="Century Gothic"/>
          <w:b/>
          <w:bCs/>
        </w:rPr>
        <w:t>SUSTAINABILITY FUND</w:t>
      </w:r>
      <w:r w:rsidRPr="000F3709">
        <w:rPr>
          <w:rFonts w:ascii="Century Gothic" w:hAnsi="Century Gothic"/>
          <w:b/>
          <w:bCs/>
        </w:rPr>
        <w:t xml:space="preserve"> FUNDS </w:t>
      </w:r>
    </w:p>
    <w:p w14:paraId="2158A88A" w14:textId="77777777" w:rsidR="000F3709" w:rsidRPr="000F3709" w:rsidRDefault="00B32335" w:rsidP="000F3709">
      <w:pPr>
        <w:rPr>
          <w:rFonts w:ascii="Century Gothic" w:hAnsi="Century Gothic"/>
        </w:rPr>
      </w:pPr>
      <w:r>
        <w:rPr>
          <w:rFonts w:ascii="Century Gothic" w:hAnsi="Century Gothic"/>
        </w:rPr>
        <w:t>a</w:t>
      </w:r>
      <w:r w:rsidR="000F3709" w:rsidRPr="000F3709">
        <w:rPr>
          <w:rFonts w:ascii="Century Gothic" w:hAnsi="Century Gothic"/>
        </w:rPr>
        <w:t xml:space="preserve">) Funds </w:t>
      </w:r>
      <w:r w:rsidR="004D72B0">
        <w:rPr>
          <w:rFonts w:ascii="Century Gothic" w:hAnsi="Century Gothic"/>
        </w:rPr>
        <w:t xml:space="preserve">budgeted for </w:t>
      </w:r>
      <w:r w:rsidR="000F3709" w:rsidRPr="000F3709">
        <w:rPr>
          <w:rFonts w:ascii="Century Gothic" w:hAnsi="Century Gothic"/>
        </w:rPr>
        <w:t xml:space="preserve">a project that are not spent within the project timeframe shall be returned to the Fund for </w:t>
      </w:r>
      <w:r w:rsidR="004D72B0">
        <w:rPr>
          <w:rFonts w:ascii="Century Gothic" w:hAnsi="Century Gothic"/>
        </w:rPr>
        <w:t>redistribution</w:t>
      </w:r>
      <w:r w:rsidR="000F3709" w:rsidRPr="000F3709">
        <w:rPr>
          <w:rFonts w:ascii="Century Gothic" w:hAnsi="Century Gothic"/>
        </w:rPr>
        <w:t xml:space="preserve">. </w:t>
      </w:r>
    </w:p>
    <w:p w14:paraId="61468794" w14:textId="77777777" w:rsidR="000F3709" w:rsidRPr="000F3709" w:rsidRDefault="00B32335" w:rsidP="000F3709">
      <w:pPr>
        <w:rPr>
          <w:rFonts w:ascii="Century Gothic" w:hAnsi="Century Gothic"/>
        </w:rPr>
      </w:pPr>
      <w:r>
        <w:rPr>
          <w:rFonts w:ascii="Century Gothic" w:hAnsi="Century Gothic"/>
        </w:rPr>
        <w:lastRenderedPageBreak/>
        <w:t>b</w:t>
      </w:r>
      <w:r w:rsidR="000F3709" w:rsidRPr="000F3709">
        <w:rPr>
          <w:rFonts w:ascii="Century Gothic" w:hAnsi="Century Gothic"/>
        </w:rPr>
        <w:t xml:space="preserve">) </w:t>
      </w:r>
      <w:r>
        <w:rPr>
          <w:rFonts w:ascii="Century Gothic" w:hAnsi="Century Gothic"/>
        </w:rPr>
        <w:t>Sustainability Fund</w:t>
      </w:r>
      <w:r w:rsidR="000F3709" w:rsidRPr="000F3709">
        <w:rPr>
          <w:rFonts w:ascii="Century Gothic" w:hAnsi="Century Gothic"/>
        </w:rPr>
        <w:t xml:space="preserve"> funds are not to be used or </w:t>
      </w:r>
      <w:r w:rsidR="004D72B0">
        <w:rPr>
          <w:rFonts w:ascii="Century Gothic" w:hAnsi="Century Gothic"/>
        </w:rPr>
        <w:t>reallocated</w:t>
      </w:r>
      <w:r w:rsidR="000F3709" w:rsidRPr="000F3709">
        <w:rPr>
          <w:rFonts w:ascii="Century Gothic" w:hAnsi="Century Gothic"/>
        </w:rPr>
        <w:t xml:space="preserve"> for purposes ot</w:t>
      </w:r>
      <w:r w:rsidR="00F60C4E">
        <w:rPr>
          <w:rFonts w:ascii="Century Gothic" w:hAnsi="Century Gothic"/>
        </w:rPr>
        <w:t>her than those described in these by</w:t>
      </w:r>
      <w:r w:rsidR="00F21AFA">
        <w:rPr>
          <w:rFonts w:ascii="Century Gothic" w:hAnsi="Century Gothic"/>
        </w:rPr>
        <w:t>-</w:t>
      </w:r>
      <w:r w:rsidR="00F60C4E">
        <w:rPr>
          <w:rFonts w:ascii="Century Gothic" w:hAnsi="Century Gothic"/>
        </w:rPr>
        <w:t>laws</w:t>
      </w:r>
      <w:r w:rsidR="000F3709" w:rsidRPr="000F3709">
        <w:rPr>
          <w:rFonts w:ascii="Century Gothic" w:hAnsi="Century Gothic"/>
        </w:rPr>
        <w:t xml:space="preserve">. </w:t>
      </w:r>
    </w:p>
    <w:p w14:paraId="69CC239C" w14:textId="77777777" w:rsidR="004D72B0" w:rsidRPr="000F3709" w:rsidRDefault="000F3709" w:rsidP="000F3709">
      <w:pPr>
        <w:rPr>
          <w:rFonts w:ascii="Century Gothic" w:hAnsi="Century Gothic"/>
        </w:rPr>
      </w:pPr>
      <w:r w:rsidRPr="000F3709">
        <w:rPr>
          <w:rFonts w:ascii="Century Gothic" w:hAnsi="Century Gothic"/>
        </w:rPr>
        <w:t xml:space="preserve">d) </w:t>
      </w:r>
      <w:r w:rsidR="00B32335">
        <w:rPr>
          <w:rFonts w:ascii="Century Gothic" w:hAnsi="Century Gothic"/>
        </w:rPr>
        <w:t>Sustainability Fund</w:t>
      </w:r>
      <w:r w:rsidRPr="000F3709">
        <w:rPr>
          <w:rFonts w:ascii="Century Gothic" w:hAnsi="Century Gothic"/>
        </w:rPr>
        <w:t xml:space="preserve"> shall continue to operate as long as sufficient money remains in the </w:t>
      </w:r>
      <w:r w:rsidR="00B32335">
        <w:rPr>
          <w:rFonts w:ascii="Century Gothic" w:hAnsi="Century Gothic"/>
        </w:rPr>
        <w:t>Sustainability Fund</w:t>
      </w:r>
      <w:r w:rsidR="004D72B0">
        <w:rPr>
          <w:rFonts w:ascii="Century Gothic" w:hAnsi="Century Gothic"/>
        </w:rPr>
        <w:t xml:space="preserve"> account.  Funds not used in any given year, can be rolled over to the following year.</w:t>
      </w:r>
    </w:p>
    <w:p w14:paraId="577F189F" w14:textId="77777777" w:rsidR="000F3709" w:rsidRPr="000F3709" w:rsidRDefault="000F3709" w:rsidP="000F3709">
      <w:pPr>
        <w:rPr>
          <w:rFonts w:ascii="Century Gothic" w:hAnsi="Century Gothic"/>
        </w:rPr>
      </w:pPr>
      <w:r w:rsidRPr="000F3709">
        <w:rPr>
          <w:rFonts w:ascii="Century Gothic" w:hAnsi="Century Gothic"/>
        </w:rPr>
        <w:t xml:space="preserve">e) </w:t>
      </w:r>
      <w:r w:rsidR="00B32335">
        <w:rPr>
          <w:rFonts w:ascii="Century Gothic" w:hAnsi="Century Gothic"/>
        </w:rPr>
        <w:t>Sustainability Fund</w:t>
      </w:r>
      <w:r w:rsidRPr="000F3709">
        <w:rPr>
          <w:rFonts w:ascii="Century Gothic" w:hAnsi="Century Gothic"/>
        </w:rPr>
        <w:t xml:space="preserve"> funds may not be used for compensation, travel or entertainment expense for staff, students, or faculty of </w:t>
      </w:r>
      <w:r w:rsidR="00B32335">
        <w:rPr>
          <w:rFonts w:ascii="Century Gothic" w:hAnsi="Century Gothic"/>
        </w:rPr>
        <w:t>UWGB</w:t>
      </w:r>
      <w:r w:rsidR="00CD048D">
        <w:rPr>
          <w:rFonts w:ascii="Century Gothic" w:hAnsi="Century Gothic"/>
        </w:rPr>
        <w:t>, or its affiliates</w:t>
      </w:r>
      <w:r w:rsidRPr="000F3709">
        <w:rPr>
          <w:rFonts w:ascii="Century Gothic" w:hAnsi="Century Gothic"/>
        </w:rPr>
        <w:t xml:space="preserve">; nor for any purposes that violate </w:t>
      </w:r>
      <w:r w:rsidR="00CD048D">
        <w:rPr>
          <w:rFonts w:ascii="Century Gothic" w:hAnsi="Century Gothic"/>
        </w:rPr>
        <w:t>UWGB</w:t>
      </w:r>
      <w:r w:rsidRPr="000F3709">
        <w:rPr>
          <w:rFonts w:ascii="Century Gothic" w:hAnsi="Century Gothic"/>
        </w:rPr>
        <w:t xml:space="preserve"> policies and procedures. </w:t>
      </w:r>
    </w:p>
    <w:p w14:paraId="41E07CC1" w14:textId="77777777" w:rsidR="000F3709" w:rsidRPr="000F3709" w:rsidRDefault="000F3709" w:rsidP="000F3709">
      <w:pPr>
        <w:rPr>
          <w:rFonts w:ascii="Century Gothic" w:hAnsi="Century Gothic"/>
        </w:rPr>
      </w:pPr>
      <w:r w:rsidRPr="000F3709">
        <w:rPr>
          <w:rFonts w:ascii="Century Gothic" w:hAnsi="Century Gothic"/>
        </w:rPr>
        <w:t xml:space="preserve">f) All intellectual property generated through the use of </w:t>
      </w:r>
      <w:r w:rsidR="00CD048D">
        <w:rPr>
          <w:rFonts w:ascii="Century Gothic" w:hAnsi="Century Gothic"/>
        </w:rPr>
        <w:t>Sustainability Fund</w:t>
      </w:r>
      <w:r w:rsidRPr="000F3709">
        <w:rPr>
          <w:rFonts w:ascii="Century Gothic" w:hAnsi="Century Gothic"/>
        </w:rPr>
        <w:t xml:space="preserve"> funds shall become the property </w:t>
      </w:r>
      <w:r w:rsidR="00CD048D">
        <w:rPr>
          <w:rFonts w:ascii="Century Gothic" w:hAnsi="Century Gothic"/>
        </w:rPr>
        <w:t>of UWGB</w:t>
      </w:r>
      <w:r w:rsidRPr="000F3709">
        <w:rPr>
          <w:rFonts w:ascii="Century Gothic" w:hAnsi="Century Gothic"/>
        </w:rPr>
        <w:t xml:space="preserve">. </w:t>
      </w:r>
    </w:p>
    <w:p w14:paraId="5C1ECEA7" w14:textId="77777777" w:rsidR="000F3709" w:rsidRPr="000F3709" w:rsidRDefault="000F3709" w:rsidP="000F3709">
      <w:pPr>
        <w:rPr>
          <w:rFonts w:ascii="Century Gothic" w:hAnsi="Century Gothic"/>
        </w:rPr>
      </w:pPr>
      <w:r w:rsidRPr="000F3709">
        <w:rPr>
          <w:rFonts w:ascii="Century Gothic" w:hAnsi="Century Gothic"/>
        </w:rPr>
        <w:t xml:space="preserve">g) All materials and equipment purchased with </w:t>
      </w:r>
      <w:r w:rsidR="00CD048D">
        <w:rPr>
          <w:rFonts w:ascii="Century Gothic" w:hAnsi="Century Gothic"/>
        </w:rPr>
        <w:t>Sustainability Fund</w:t>
      </w:r>
      <w:r w:rsidRPr="000F3709">
        <w:rPr>
          <w:rFonts w:ascii="Century Gothic" w:hAnsi="Century Gothic"/>
        </w:rPr>
        <w:t xml:space="preserve"> funds shall become the property of </w:t>
      </w:r>
      <w:r w:rsidR="00CD048D">
        <w:rPr>
          <w:rFonts w:ascii="Century Gothic" w:hAnsi="Century Gothic"/>
        </w:rPr>
        <w:t>UWGB</w:t>
      </w:r>
      <w:r w:rsidRPr="000F3709">
        <w:rPr>
          <w:rFonts w:ascii="Century Gothic" w:hAnsi="Century Gothic"/>
        </w:rPr>
        <w:t xml:space="preserve"> and must be provided to the University upon completion of the grant. </w:t>
      </w:r>
    </w:p>
    <w:p w14:paraId="24EAD501" w14:textId="77777777" w:rsidR="000F3709" w:rsidRPr="000F3709" w:rsidRDefault="000F3709" w:rsidP="000F3709">
      <w:pPr>
        <w:rPr>
          <w:rFonts w:ascii="Century Gothic" w:hAnsi="Century Gothic"/>
        </w:rPr>
      </w:pPr>
      <w:r w:rsidRPr="000F3709">
        <w:rPr>
          <w:rFonts w:ascii="Century Gothic" w:hAnsi="Century Gothic"/>
          <w:b/>
          <w:bCs/>
        </w:rPr>
        <w:t xml:space="preserve">ARTICLE 5—ACCOUNTABILITY, RECORDS AND REPORTS </w:t>
      </w:r>
    </w:p>
    <w:p w14:paraId="5FFA5643" w14:textId="77777777" w:rsidR="000F3709" w:rsidRPr="000F3709" w:rsidRDefault="000F3709" w:rsidP="000F3709">
      <w:pPr>
        <w:rPr>
          <w:rFonts w:ascii="Century Gothic" w:hAnsi="Century Gothic"/>
        </w:rPr>
      </w:pPr>
      <w:r w:rsidRPr="000F3709">
        <w:rPr>
          <w:rFonts w:ascii="Century Gothic" w:hAnsi="Century Gothic"/>
          <w:b/>
          <w:bCs/>
        </w:rPr>
        <w:t xml:space="preserve">Section 5.1—Accountability of </w:t>
      </w:r>
      <w:r w:rsidR="00CD048D">
        <w:rPr>
          <w:rFonts w:ascii="Century Gothic" w:hAnsi="Century Gothic"/>
          <w:b/>
          <w:bCs/>
        </w:rPr>
        <w:t xml:space="preserve">Sustainability Fund </w:t>
      </w:r>
      <w:r w:rsidRPr="000F3709">
        <w:rPr>
          <w:rFonts w:ascii="Century Gothic" w:hAnsi="Century Gothic"/>
          <w:b/>
          <w:bCs/>
        </w:rPr>
        <w:t xml:space="preserve">to the Student Body </w:t>
      </w:r>
    </w:p>
    <w:p w14:paraId="21CC2C72" w14:textId="77777777" w:rsidR="000F3709" w:rsidRPr="000F3709" w:rsidRDefault="000F3709" w:rsidP="000F3709">
      <w:pPr>
        <w:rPr>
          <w:rFonts w:ascii="Century Gothic" w:hAnsi="Century Gothic"/>
        </w:rPr>
      </w:pPr>
      <w:r w:rsidRPr="000F3709">
        <w:rPr>
          <w:rFonts w:ascii="Century Gothic" w:hAnsi="Century Gothic"/>
        </w:rPr>
        <w:t xml:space="preserve">Administration of the </w:t>
      </w:r>
      <w:r w:rsidR="00CD048D">
        <w:rPr>
          <w:rFonts w:ascii="Century Gothic" w:hAnsi="Century Gothic"/>
        </w:rPr>
        <w:t>Sustainability Fund</w:t>
      </w:r>
      <w:r w:rsidRPr="000F3709">
        <w:rPr>
          <w:rFonts w:ascii="Century Gothic" w:hAnsi="Century Gothic"/>
        </w:rPr>
        <w:t xml:space="preserve"> shall be open and visible to the student body and therefore the </w:t>
      </w:r>
      <w:r w:rsidR="00CD048D">
        <w:rPr>
          <w:rFonts w:ascii="Century Gothic" w:hAnsi="Century Gothic"/>
        </w:rPr>
        <w:t>Sustainability Fund</w:t>
      </w:r>
      <w:r w:rsidRPr="000F3709">
        <w:rPr>
          <w:rFonts w:ascii="Century Gothic" w:hAnsi="Century Gothic"/>
        </w:rPr>
        <w:t xml:space="preserve"> shall: </w:t>
      </w:r>
    </w:p>
    <w:p w14:paraId="30D1DEAB" w14:textId="77777777" w:rsidR="000F3709" w:rsidRPr="000F3709" w:rsidRDefault="000F3709" w:rsidP="000F3709">
      <w:pPr>
        <w:rPr>
          <w:rFonts w:ascii="Century Gothic" w:hAnsi="Century Gothic"/>
        </w:rPr>
      </w:pPr>
      <w:r w:rsidRPr="000F3709">
        <w:rPr>
          <w:rFonts w:ascii="Century Gothic" w:hAnsi="Century Gothic"/>
        </w:rPr>
        <w:t xml:space="preserve">• Make all of its records available to the public, including project proposals that have received funding. </w:t>
      </w:r>
    </w:p>
    <w:p w14:paraId="7E580402" w14:textId="77777777" w:rsidR="000F3709" w:rsidRPr="000F3709" w:rsidRDefault="000F3709" w:rsidP="000F3709">
      <w:pPr>
        <w:rPr>
          <w:rFonts w:ascii="Century Gothic" w:hAnsi="Century Gothic"/>
        </w:rPr>
      </w:pPr>
      <w:r w:rsidRPr="000F3709">
        <w:rPr>
          <w:rFonts w:ascii="Century Gothic" w:hAnsi="Century Gothic"/>
        </w:rPr>
        <w:t>• Publish an annual report of its activ</w:t>
      </w:r>
      <w:r w:rsidR="00CD048D">
        <w:rPr>
          <w:rFonts w:ascii="Century Gothic" w:hAnsi="Century Gothic"/>
        </w:rPr>
        <w:t>ities and disseminate it to SGA and the Campus Sustainability Committee</w:t>
      </w:r>
      <w:r w:rsidRPr="000F3709">
        <w:rPr>
          <w:rFonts w:ascii="Century Gothic" w:hAnsi="Century Gothic"/>
        </w:rPr>
        <w:t xml:space="preserve">. </w:t>
      </w:r>
    </w:p>
    <w:p w14:paraId="119EC248" w14:textId="77777777" w:rsidR="000F3709" w:rsidRPr="000F3709" w:rsidRDefault="000F3709" w:rsidP="000F3709">
      <w:pPr>
        <w:rPr>
          <w:rFonts w:ascii="Century Gothic" w:hAnsi="Century Gothic"/>
        </w:rPr>
      </w:pPr>
      <w:r w:rsidRPr="000F3709">
        <w:rPr>
          <w:rFonts w:ascii="Century Gothic" w:hAnsi="Century Gothic"/>
          <w:b/>
          <w:bCs/>
        </w:rPr>
        <w:t xml:space="preserve">Section 5.2—Accountability of Projects </w:t>
      </w:r>
    </w:p>
    <w:p w14:paraId="128FF9E2" w14:textId="77777777" w:rsidR="00747D32" w:rsidRPr="00F93B8E" w:rsidRDefault="000F3709" w:rsidP="000F3709">
      <w:pPr>
        <w:rPr>
          <w:rFonts w:ascii="Century Gothic" w:hAnsi="Century Gothic"/>
        </w:rPr>
      </w:pPr>
      <w:r w:rsidRPr="000F3709">
        <w:rPr>
          <w:rFonts w:ascii="Century Gothic" w:hAnsi="Century Gothic"/>
        </w:rPr>
        <w:t xml:space="preserve">All projects funded by the </w:t>
      </w:r>
      <w:r w:rsidR="00CD048D">
        <w:rPr>
          <w:rFonts w:ascii="Century Gothic" w:hAnsi="Century Gothic"/>
        </w:rPr>
        <w:t>Sustainability Fund</w:t>
      </w:r>
      <w:r w:rsidRPr="000F3709">
        <w:rPr>
          <w:rFonts w:ascii="Century Gothic" w:hAnsi="Century Gothic"/>
        </w:rPr>
        <w:t xml:space="preserve"> shall submit a report to the </w:t>
      </w:r>
      <w:r w:rsidR="008C20CC">
        <w:rPr>
          <w:rFonts w:ascii="Century Gothic" w:hAnsi="Century Gothic"/>
        </w:rPr>
        <w:t>Environmental Affairs</w:t>
      </w:r>
      <w:r w:rsidR="00F60C4E">
        <w:rPr>
          <w:rFonts w:ascii="Century Gothic" w:hAnsi="Century Gothic"/>
        </w:rPr>
        <w:t xml:space="preserve"> </w:t>
      </w:r>
      <w:r w:rsidRPr="000F3709">
        <w:rPr>
          <w:rFonts w:ascii="Century Gothic" w:hAnsi="Century Gothic"/>
        </w:rPr>
        <w:t xml:space="preserve">Committee at the conclusion of the project, as well as an annual report from the date of the project approval if the project is funded for multiple years. The report must include a budget detailing the spending of all funds. Only those expenditures eligible under these by-laws and the specific terms of the grant award will be paid by the </w:t>
      </w:r>
      <w:r w:rsidR="00CD048D">
        <w:rPr>
          <w:rFonts w:ascii="Century Gothic" w:hAnsi="Century Gothic"/>
        </w:rPr>
        <w:t>Sustainability Fund</w:t>
      </w:r>
      <w:r w:rsidRPr="000F3709">
        <w:rPr>
          <w:rFonts w:ascii="Century Gothic" w:hAnsi="Century Gothic"/>
        </w:rPr>
        <w:t xml:space="preserve">. </w:t>
      </w:r>
    </w:p>
    <w:p w14:paraId="38720FA5" w14:textId="77777777" w:rsidR="000F3709" w:rsidRPr="000F3709" w:rsidRDefault="00F93B8E" w:rsidP="000F3709">
      <w:pPr>
        <w:rPr>
          <w:rFonts w:ascii="Century Gothic" w:hAnsi="Century Gothic"/>
        </w:rPr>
      </w:pPr>
      <w:r>
        <w:rPr>
          <w:rFonts w:ascii="Century Gothic" w:hAnsi="Century Gothic"/>
          <w:b/>
          <w:bCs/>
        </w:rPr>
        <w:t>Section 5.3</w:t>
      </w:r>
      <w:r w:rsidR="000F3709" w:rsidRPr="000F3709">
        <w:rPr>
          <w:rFonts w:ascii="Century Gothic" w:hAnsi="Century Gothic"/>
          <w:b/>
          <w:bCs/>
        </w:rPr>
        <w:t xml:space="preserve">– Coordination between </w:t>
      </w:r>
      <w:r w:rsidR="004D72B2">
        <w:rPr>
          <w:rFonts w:ascii="Century Gothic" w:hAnsi="Century Gothic"/>
          <w:b/>
          <w:bCs/>
        </w:rPr>
        <w:t>Sustainability Fund</w:t>
      </w:r>
      <w:r w:rsidR="000F3709" w:rsidRPr="000F3709">
        <w:rPr>
          <w:rFonts w:ascii="Century Gothic" w:hAnsi="Century Gothic"/>
          <w:b/>
          <w:bCs/>
        </w:rPr>
        <w:t xml:space="preserve"> Committee, </w:t>
      </w:r>
      <w:r w:rsidR="004D72B2">
        <w:rPr>
          <w:rFonts w:ascii="Century Gothic" w:hAnsi="Century Gothic"/>
          <w:b/>
          <w:bCs/>
        </w:rPr>
        <w:t>Campus Sustainability Committee</w:t>
      </w:r>
      <w:r w:rsidR="000F3709" w:rsidRPr="000F3709">
        <w:rPr>
          <w:rFonts w:ascii="Century Gothic" w:hAnsi="Century Gothic"/>
          <w:b/>
          <w:bCs/>
        </w:rPr>
        <w:t xml:space="preserve">, and Student Project Members </w:t>
      </w:r>
    </w:p>
    <w:p w14:paraId="0ACEFDCB" w14:textId="77777777" w:rsidR="000F3709" w:rsidRPr="000F3709" w:rsidRDefault="000F3709" w:rsidP="000F3709">
      <w:pPr>
        <w:rPr>
          <w:rFonts w:ascii="Century Gothic" w:hAnsi="Century Gothic"/>
        </w:rPr>
      </w:pPr>
      <w:r w:rsidRPr="000F3709">
        <w:rPr>
          <w:rFonts w:ascii="Century Gothic" w:hAnsi="Century Gothic"/>
        </w:rPr>
        <w:t xml:space="preserve">The </w:t>
      </w:r>
      <w:r w:rsidR="004D72B2">
        <w:rPr>
          <w:rFonts w:ascii="Century Gothic" w:hAnsi="Century Gothic"/>
        </w:rPr>
        <w:t>Sustainability Fund</w:t>
      </w:r>
      <w:r w:rsidRPr="000F3709">
        <w:rPr>
          <w:rFonts w:ascii="Century Gothic" w:hAnsi="Century Gothic"/>
        </w:rPr>
        <w:t xml:space="preserve"> committee will assign a contact person, preferably student </w:t>
      </w:r>
      <w:r w:rsidR="004D72B2">
        <w:rPr>
          <w:rFonts w:ascii="Century Gothic" w:hAnsi="Century Gothic"/>
        </w:rPr>
        <w:t>Sustainability Fund</w:t>
      </w:r>
      <w:r w:rsidRPr="000F3709">
        <w:rPr>
          <w:rFonts w:ascii="Century Gothic" w:hAnsi="Century Gothic"/>
        </w:rPr>
        <w:t xml:space="preserve"> committee members, who will be responsible in keeping open communication with project group members, provide any guidance, forward updates to the </w:t>
      </w:r>
      <w:r w:rsidR="004D72B2">
        <w:rPr>
          <w:rFonts w:ascii="Century Gothic" w:hAnsi="Century Gothic"/>
        </w:rPr>
        <w:t>Campus Sustainability Committee</w:t>
      </w:r>
      <w:r w:rsidRPr="000F3709">
        <w:rPr>
          <w:rFonts w:ascii="Century Gothic" w:hAnsi="Century Gothic"/>
        </w:rPr>
        <w:t xml:space="preserve">, and </w:t>
      </w:r>
      <w:r w:rsidR="00F93B8E">
        <w:rPr>
          <w:rFonts w:ascii="Century Gothic" w:hAnsi="Century Gothic"/>
        </w:rPr>
        <w:t>be the</w:t>
      </w:r>
      <w:r w:rsidRPr="000F3709">
        <w:rPr>
          <w:rFonts w:ascii="Century Gothic" w:hAnsi="Century Gothic"/>
        </w:rPr>
        <w:t xml:space="preserve"> liaison between student project members, </w:t>
      </w:r>
      <w:r w:rsidR="00F93B8E">
        <w:rPr>
          <w:rFonts w:ascii="Century Gothic" w:hAnsi="Century Gothic"/>
        </w:rPr>
        <w:t>the Environmental Affairs C</w:t>
      </w:r>
      <w:r w:rsidR="004D72B2">
        <w:rPr>
          <w:rFonts w:ascii="Century Gothic" w:hAnsi="Century Gothic"/>
        </w:rPr>
        <w:t xml:space="preserve">ommittee, </w:t>
      </w:r>
      <w:r w:rsidRPr="000F3709">
        <w:rPr>
          <w:rFonts w:ascii="Century Gothic" w:hAnsi="Century Gothic"/>
        </w:rPr>
        <w:t xml:space="preserve">the </w:t>
      </w:r>
      <w:r w:rsidR="004D72B2">
        <w:rPr>
          <w:rFonts w:ascii="Century Gothic" w:hAnsi="Century Gothic"/>
        </w:rPr>
        <w:t>Campus Sustainability Committee, and Student Senate</w:t>
      </w:r>
      <w:r w:rsidRPr="000F3709">
        <w:rPr>
          <w:rFonts w:ascii="Century Gothic" w:hAnsi="Century Gothic"/>
        </w:rPr>
        <w:t xml:space="preserve">. </w:t>
      </w:r>
      <w:r w:rsidR="00F93B8E">
        <w:rPr>
          <w:rFonts w:ascii="Century Gothic" w:hAnsi="Century Gothic"/>
        </w:rPr>
        <w:t xml:space="preserve"> The Student contact person may request that a project manager present a current status/progress report of projects if deemed necessary.  </w:t>
      </w:r>
      <w:r w:rsidR="00F93B8E" w:rsidRPr="000F3709">
        <w:rPr>
          <w:rFonts w:ascii="Century Gothic" w:hAnsi="Century Gothic"/>
        </w:rPr>
        <w:t xml:space="preserve">This may include a PowerPoint presentation or a verbal presentation by the assigned project manager or selected project member. Scheduled dates will be on a </w:t>
      </w:r>
      <w:r w:rsidR="00F93B8E">
        <w:rPr>
          <w:rFonts w:ascii="Century Gothic" w:hAnsi="Century Gothic"/>
        </w:rPr>
        <w:t>semester</w:t>
      </w:r>
      <w:r w:rsidR="00F93B8E" w:rsidRPr="000F3709">
        <w:rPr>
          <w:rFonts w:ascii="Century Gothic" w:hAnsi="Century Gothic"/>
        </w:rPr>
        <w:t xml:space="preserve"> basis. Dates will be provided and publicized by </w:t>
      </w:r>
      <w:r w:rsidR="00F93B8E">
        <w:rPr>
          <w:rFonts w:ascii="Century Gothic" w:hAnsi="Century Gothic"/>
        </w:rPr>
        <w:t xml:space="preserve">the Environmental Affairs Committee </w:t>
      </w:r>
      <w:r w:rsidR="00F93B8E" w:rsidRPr="000F3709">
        <w:rPr>
          <w:rFonts w:ascii="Century Gothic" w:hAnsi="Century Gothic"/>
        </w:rPr>
        <w:t>and coordinated with the project manager.</w:t>
      </w:r>
    </w:p>
    <w:p w14:paraId="41EB07D9" w14:textId="77777777" w:rsidR="000F3709" w:rsidRPr="000F3709" w:rsidRDefault="00F60C4E" w:rsidP="000F3709">
      <w:pPr>
        <w:rPr>
          <w:rFonts w:ascii="Century Gothic" w:hAnsi="Century Gothic"/>
        </w:rPr>
      </w:pPr>
      <w:r>
        <w:rPr>
          <w:rFonts w:ascii="Century Gothic" w:hAnsi="Century Gothic"/>
          <w:b/>
          <w:bCs/>
        </w:rPr>
        <w:lastRenderedPageBreak/>
        <w:t>Section 5.5</w:t>
      </w:r>
      <w:r w:rsidR="000F3709" w:rsidRPr="000F3709">
        <w:rPr>
          <w:rFonts w:ascii="Century Gothic" w:hAnsi="Century Gothic"/>
          <w:b/>
          <w:bCs/>
        </w:rPr>
        <w:t xml:space="preserve">—Records and Reports </w:t>
      </w:r>
    </w:p>
    <w:p w14:paraId="7098E506" w14:textId="77777777" w:rsidR="000F3709" w:rsidRPr="000F3709" w:rsidRDefault="004D72B2" w:rsidP="000F3709">
      <w:pPr>
        <w:rPr>
          <w:rFonts w:ascii="Century Gothic" w:hAnsi="Century Gothic"/>
        </w:rPr>
      </w:pPr>
      <w:r>
        <w:rPr>
          <w:rFonts w:ascii="Century Gothic" w:hAnsi="Century Gothic"/>
        </w:rPr>
        <w:t>Sustainability Fund</w:t>
      </w:r>
      <w:r w:rsidR="000F3709" w:rsidRPr="000F3709">
        <w:rPr>
          <w:rFonts w:ascii="Century Gothic" w:hAnsi="Century Gothic"/>
        </w:rPr>
        <w:t xml:space="preserve"> recor</w:t>
      </w:r>
      <w:r w:rsidR="00340855">
        <w:rPr>
          <w:rFonts w:ascii="Century Gothic" w:hAnsi="Century Gothic"/>
        </w:rPr>
        <w:t xml:space="preserve">ds will be kept on file </w:t>
      </w:r>
      <w:r w:rsidR="008C383D">
        <w:rPr>
          <w:rFonts w:ascii="Century Gothic" w:hAnsi="Century Gothic"/>
        </w:rPr>
        <w:t>with SGA</w:t>
      </w:r>
      <w:r w:rsidR="000F3709" w:rsidRPr="000F3709">
        <w:rPr>
          <w:rFonts w:ascii="Century Gothic" w:hAnsi="Century Gothic"/>
        </w:rPr>
        <w:t xml:space="preserve"> or its successors as determined </w:t>
      </w:r>
      <w:r w:rsidR="00340855">
        <w:rPr>
          <w:rFonts w:ascii="Century Gothic" w:hAnsi="Century Gothic"/>
        </w:rPr>
        <w:t xml:space="preserve">by UWGB. At the request of the </w:t>
      </w:r>
      <w:r w:rsidR="008C20CC">
        <w:rPr>
          <w:rFonts w:ascii="Century Gothic" w:hAnsi="Century Gothic"/>
        </w:rPr>
        <w:t>Environmental Affairs</w:t>
      </w:r>
      <w:r w:rsidR="00F60C4E">
        <w:rPr>
          <w:rFonts w:ascii="Century Gothic" w:hAnsi="Century Gothic"/>
        </w:rPr>
        <w:t xml:space="preserve"> Committee</w:t>
      </w:r>
      <w:r w:rsidR="00876CCA">
        <w:rPr>
          <w:rFonts w:ascii="Century Gothic" w:hAnsi="Century Gothic"/>
        </w:rPr>
        <w:t xml:space="preserve"> Chair, the SGA E</w:t>
      </w:r>
      <w:r w:rsidR="00340855">
        <w:rPr>
          <w:rFonts w:ascii="Century Gothic" w:hAnsi="Century Gothic"/>
        </w:rPr>
        <w:t>nvironmenta</w:t>
      </w:r>
      <w:r w:rsidR="00876CCA">
        <w:rPr>
          <w:rFonts w:ascii="Century Gothic" w:hAnsi="Century Gothic"/>
        </w:rPr>
        <w:t>l Affairs C</w:t>
      </w:r>
      <w:r w:rsidR="00340855">
        <w:rPr>
          <w:rFonts w:ascii="Century Gothic" w:hAnsi="Century Gothic"/>
        </w:rPr>
        <w:t xml:space="preserve">ommittee </w:t>
      </w:r>
      <w:r w:rsidR="000F3709" w:rsidRPr="000F3709">
        <w:rPr>
          <w:rFonts w:ascii="Century Gothic" w:hAnsi="Century Gothic"/>
        </w:rPr>
        <w:t>will provide administra</w:t>
      </w:r>
      <w:r w:rsidR="00F60C4E">
        <w:rPr>
          <w:rFonts w:ascii="Century Gothic" w:hAnsi="Century Gothic"/>
        </w:rPr>
        <w:t>tive support for preparing</w:t>
      </w:r>
      <w:r w:rsidR="000F3709" w:rsidRPr="000F3709">
        <w:rPr>
          <w:rFonts w:ascii="Century Gothic" w:hAnsi="Century Gothic"/>
        </w:rPr>
        <w:t xml:space="preserve"> </w:t>
      </w:r>
      <w:r w:rsidR="00F60C4E">
        <w:rPr>
          <w:rFonts w:ascii="Century Gothic" w:hAnsi="Century Gothic"/>
        </w:rPr>
        <w:t xml:space="preserve">Sustainability </w:t>
      </w:r>
      <w:r w:rsidR="000F3709" w:rsidRPr="000F3709">
        <w:rPr>
          <w:rFonts w:ascii="Century Gothic" w:hAnsi="Century Gothic"/>
        </w:rPr>
        <w:t xml:space="preserve">Fund meeting minutes, copying and filing </w:t>
      </w:r>
      <w:r w:rsidR="00F60C4E">
        <w:rPr>
          <w:rFonts w:ascii="Century Gothic" w:hAnsi="Century Gothic"/>
        </w:rPr>
        <w:t>Sustainability F</w:t>
      </w:r>
      <w:r w:rsidR="00340855">
        <w:rPr>
          <w:rFonts w:ascii="Century Gothic" w:hAnsi="Century Gothic"/>
        </w:rPr>
        <w:t>und</w:t>
      </w:r>
      <w:r w:rsidR="000F3709" w:rsidRPr="000F3709">
        <w:rPr>
          <w:rFonts w:ascii="Century Gothic" w:hAnsi="Century Gothic"/>
        </w:rPr>
        <w:t xml:space="preserve"> records, and other administrative work required to support the </w:t>
      </w:r>
      <w:r w:rsidR="00340855">
        <w:rPr>
          <w:rFonts w:ascii="Century Gothic" w:hAnsi="Century Gothic"/>
        </w:rPr>
        <w:t xml:space="preserve">Sustainability </w:t>
      </w:r>
      <w:r w:rsidR="000F3709" w:rsidRPr="000F3709">
        <w:rPr>
          <w:rFonts w:ascii="Century Gothic" w:hAnsi="Century Gothic"/>
        </w:rPr>
        <w:t xml:space="preserve">Fund. </w:t>
      </w:r>
    </w:p>
    <w:p w14:paraId="3497052D" w14:textId="77777777" w:rsidR="000F3709" w:rsidRPr="000F3709" w:rsidRDefault="00F21AFA" w:rsidP="000F3709">
      <w:pPr>
        <w:rPr>
          <w:rFonts w:ascii="Century Gothic" w:hAnsi="Century Gothic"/>
        </w:rPr>
      </w:pPr>
      <w:r>
        <w:rPr>
          <w:rFonts w:ascii="Century Gothic" w:hAnsi="Century Gothic"/>
        </w:rPr>
        <w:t xml:space="preserve">The </w:t>
      </w:r>
      <w:r w:rsidR="008C20CC">
        <w:rPr>
          <w:rFonts w:ascii="Century Gothic" w:hAnsi="Century Gothic"/>
        </w:rPr>
        <w:t>Environmental Affairs</w:t>
      </w:r>
      <w:r>
        <w:rPr>
          <w:rFonts w:ascii="Century Gothic" w:hAnsi="Century Gothic"/>
        </w:rPr>
        <w:t xml:space="preserve"> Committee</w:t>
      </w:r>
      <w:r w:rsidR="000F3709" w:rsidRPr="000F3709">
        <w:rPr>
          <w:rFonts w:ascii="Century Gothic" w:hAnsi="Century Gothic"/>
        </w:rPr>
        <w:t xml:space="preserve"> must keep on record: </w:t>
      </w:r>
    </w:p>
    <w:p w14:paraId="20AE5BB4" w14:textId="77777777" w:rsidR="000F3709" w:rsidRPr="000F3709" w:rsidRDefault="000F3709" w:rsidP="000F3709">
      <w:pPr>
        <w:rPr>
          <w:rFonts w:ascii="Century Gothic" w:hAnsi="Century Gothic"/>
        </w:rPr>
      </w:pPr>
      <w:r w:rsidRPr="000F3709">
        <w:rPr>
          <w:rFonts w:ascii="Century Gothic" w:hAnsi="Century Gothic"/>
        </w:rPr>
        <w:t>▪ Minut</w:t>
      </w:r>
      <w:r w:rsidR="0009315B">
        <w:rPr>
          <w:rFonts w:ascii="Century Gothic" w:hAnsi="Century Gothic"/>
        </w:rPr>
        <w:t xml:space="preserve">es of all meetings of the </w:t>
      </w:r>
      <w:r w:rsidR="008C20CC">
        <w:rPr>
          <w:rFonts w:ascii="Century Gothic" w:hAnsi="Century Gothic"/>
        </w:rPr>
        <w:t>Environmental Affairs</w:t>
      </w:r>
      <w:r w:rsidRPr="000F3709">
        <w:rPr>
          <w:rFonts w:ascii="Century Gothic" w:hAnsi="Century Gothic"/>
        </w:rPr>
        <w:t xml:space="preserve"> Committee indicating the time and place of meetings, the names of those present and the proceedings thereof. </w:t>
      </w:r>
    </w:p>
    <w:p w14:paraId="5C00BF63" w14:textId="77777777" w:rsidR="000F3709" w:rsidRPr="000F3709" w:rsidRDefault="000F3709" w:rsidP="000F3709">
      <w:pPr>
        <w:rPr>
          <w:rFonts w:ascii="Century Gothic" w:hAnsi="Century Gothic"/>
        </w:rPr>
      </w:pPr>
      <w:r w:rsidRPr="000F3709">
        <w:rPr>
          <w:rFonts w:ascii="Century Gothic" w:hAnsi="Century Gothic"/>
        </w:rPr>
        <w:t xml:space="preserve">▪ Record of projects selected each year and the funds </w:t>
      </w:r>
      <w:r w:rsidR="00F93B8E">
        <w:rPr>
          <w:rFonts w:ascii="Century Gothic" w:hAnsi="Century Gothic"/>
        </w:rPr>
        <w:t>used for</w:t>
      </w:r>
      <w:r w:rsidRPr="000F3709">
        <w:rPr>
          <w:rFonts w:ascii="Century Gothic" w:hAnsi="Century Gothic"/>
        </w:rPr>
        <w:t xml:space="preserve"> each. </w:t>
      </w:r>
    </w:p>
    <w:p w14:paraId="23BB1F3E" w14:textId="77777777" w:rsidR="004F7073" w:rsidRPr="00F93B8E" w:rsidRDefault="000F3709" w:rsidP="000F3709">
      <w:pPr>
        <w:rPr>
          <w:rFonts w:ascii="Century Gothic" w:hAnsi="Century Gothic"/>
        </w:rPr>
      </w:pPr>
      <w:r w:rsidRPr="000F3709">
        <w:rPr>
          <w:rFonts w:ascii="Century Gothic" w:hAnsi="Century Gothic"/>
        </w:rPr>
        <w:t xml:space="preserve">▪ Reports made </w:t>
      </w:r>
      <w:r w:rsidR="00340855">
        <w:rPr>
          <w:rFonts w:ascii="Century Gothic" w:hAnsi="Century Gothic"/>
        </w:rPr>
        <w:t xml:space="preserve">back to the </w:t>
      </w:r>
      <w:r w:rsidR="008C20CC">
        <w:rPr>
          <w:rFonts w:ascii="Century Gothic" w:hAnsi="Century Gothic"/>
        </w:rPr>
        <w:t>Environmental Affairs</w:t>
      </w:r>
      <w:r w:rsidR="00F21AFA">
        <w:rPr>
          <w:rFonts w:ascii="Century Gothic" w:hAnsi="Century Gothic"/>
        </w:rPr>
        <w:t xml:space="preserve"> Committee</w:t>
      </w:r>
      <w:r w:rsidRPr="000F3709">
        <w:rPr>
          <w:rFonts w:ascii="Century Gothic" w:hAnsi="Century Gothic"/>
        </w:rPr>
        <w:t xml:space="preserve"> on completed projects and all annual reports received from projects with ongoing grants. </w:t>
      </w:r>
    </w:p>
    <w:p w14:paraId="5CAA650A" w14:textId="77777777" w:rsidR="000F3709" w:rsidRDefault="000F3709" w:rsidP="000F3709">
      <w:pPr>
        <w:rPr>
          <w:rFonts w:ascii="Century Gothic" w:hAnsi="Century Gothic"/>
          <w:b/>
          <w:bCs/>
        </w:rPr>
      </w:pPr>
      <w:r w:rsidRPr="004F7073">
        <w:rPr>
          <w:rFonts w:ascii="Century Gothic" w:hAnsi="Century Gothic"/>
          <w:b/>
          <w:bCs/>
        </w:rPr>
        <w:t xml:space="preserve">ARTICLE 6—DISBURSEMENT OF FUNDS </w:t>
      </w:r>
    </w:p>
    <w:p w14:paraId="0FF31078" w14:textId="77777777" w:rsidR="000F3709" w:rsidRPr="000F3709" w:rsidRDefault="00501063" w:rsidP="000F3709">
      <w:pPr>
        <w:rPr>
          <w:rFonts w:ascii="Century Gothic" w:hAnsi="Century Gothic"/>
        </w:rPr>
      </w:pPr>
      <w:r>
        <w:rPr>
          <w:rFonts w:ascii="Century Gothic" w:hAnsi="Century Gothic"/>
        </w:rPr>
        <w:t xml:space="preserve">Once the </w:t>
      </w:r>
      <w:r w:rsidR="008C20CC">
        <w:rPr>
          <w:rFonts w:ascii="Century Gothic" w:hAnsi="Century Gothic"/>
        </w:rPr>
        <w:t>Environmental Affairs</w:t>
      </w:r>
      <w:r>
        <w:rPr>
          <w:rFonts w:ascii="Century Gothic" w:hAnsi="Century Gothic"/>
        </w:rPr>
        <w:t xml:space="preserve"> C</w:t>
      </w:r>
      <w:r w:rsidR="004F7073">
        <w:rPr>
          <w:rFonts w:ascii="Century Gothic" w:hAnsi="Century Gothic"/>
        </w:rPr>
        <w:t>ommittee has approve</w:t>
      </w:r>
      <w:r>
        <w:rPr>
          <w:rFonts w:ascii="Century Gothic" w:hAnsi="Century Gothic"/>
        </w:rPr>
        <w:t>d the issuance of a grant, the Environmental Affairs C</w:t>
      </w:r>
      <w:r w:rsidR="004F7073">
        <w:rPr>
          <w:rFonts w:ascii="Century Gothic" w:hAnsi="Century Gothic"/>
        </w:rPr>
        <w:t>ommittee will allocate funding through the</w:t>
      </w:r>
      <w:r w:rsidR="00807EB3">
        <w:rPr>
          <w:rFonts w:ascii="Century Gothic" w:hAnsi="Century Gothic"/>
        </w:rPr>
        <w:t xml:space="preserve"> process and procedures dictated by the</w:t>
      </w:r>
      <w:r w:rsidR="004F7073">
        <w:rPr>
          <w:rFonts w:ascii="Century Gothic" w:hAnsi="Century Gothic"/>
        </w:rPr>
        <w:t xml:space="preserve"> Organization Finance Office (OFO).</w:t>
      </w:r>
    </w:p>
    <w:p w14:paraId="7ACB8B48" w14:textId="77777777" w:rsidR="000F3709" w:rsidRPr="000F3709" w:rsidRDefault="000F3709" w:rsidP="000F3709">
      <w:pPr>
        <w:rPr>
          <w:rFonts w:ascii="Century Gothic" w:hAnsi="Century Gothic"/>
        </w:rPr>
      </w:pPr>
      <w:r w:rsidRPr="000F3709">
        <w:rPr>
          <w:rFonts w:ascii="Century Gothic" w:hAnsi="Century Gothic"/>
          <w:b/>
          <w:bCs/>
        </w:rPr>
        <w:t xml:space="preserve">ARTICLE 7—AMENDMENT OF BY-LAWS </w:t>
      </w:r>
    </w:p>
    <w:p w14:paraId="6DAB3221" w14:textId="2315A739" w:rsidR="00D509B5" w:rsidRPr="008C3291" w:rsidRDefault="000F3709" w:rsidP="000F3709">
      <w:pPr>
        <w:rPr>
          <w:rFonts w:ascii="Century Gothic" w:hAnsi="Century Gothic"/>
        </w:rPr>
      </w:pPr>
      <w:r w:rsidRPr="000F3709">
        <w:rPr>
          <w:rFonts w:ascii="Century Gothic" w:hAnsi="Century Gothic"/>
        </w:rPr>
        <w:t>A two-thirds vote by the votin</w:t>
      </w:r>
      <w:r w:rsidR="0009315B">
        <w:rPr>
          <w:rFonts w:ascii="Century Gothic" w:hAnsi="Century Gothic"/>
        </w:rPr>
        <w:t xml:space="preserve">g members of the existing </w:t>
      </w:r>
      <w:r w:rsidR="008C20CC">
        <w:rPr>
          <w:rFonts w:ascii="Century Gothic" w:hAnsi="Century Gothic"/>
        </w:rPr>
        <w:t>Environmental Affairs</w:t>
      </w:r>
      <w:r w:rsidRPr="000F3709">
        <w:rPr>
          <w:rFonts w:ascii="Century Gothic" w:hAnsi="Century Gothic"/>
        </w:rPr>
        <w:t xml:space="preserve"> Committee may amend, create, or repeal portions of these</w:t>
      </w:r>
      <w:r w:rsidR="00F21AFA">
        <w:rPr>
          <w:rFonts w:ascii="Century Gothic" w:hAnsi="Century Gothic"/>
        </w:rPr>
        <w:t xml:space="preserve"> by-laws</w:t>
      </w:r>
      <w:r w:rsidR="00F93B8E">
        <w:rPr>
          <w:rFonts w:ascii="Century Gothic" w:hAnsi="Century Gothic"/>
        </w:rPr>
        <w:t xml:space="preserve">.  If these changes are considered to </w:t>
      </w:r>
      <w:r w:rsidRPr="000F3709">
        <w:rPr>
          <w:rFonts w:ascii="Century Gothic" w:hAnsi="Century Gothic"/>
        </w:rPr>
        <w:t xml:space="preserve">materially and adversely affect the mission of the </w:t>
      </w:r>
      <w:r w:rsidR="00A53417">
        <w:rPr>
          <w:rFonts w:ascii="Century Gothic" w:hAnsi="Century Gothic"/>
        </w:rPr>
        <w:t>UWGB SGA</w:t>
      </w:r>
      <w:r w:rsidRPr="000F3709">
        <w:rPr>
          <w:rFonts w:ascii="Century Gothic" w:hAnsi="Century Gothic"/>
        </w:rPr>
        <w:t xml:space="preserve"> Student Grant </w:t>
      </w:r>
      <w:r w:rsidR="00A53417">
        <w:rPr>
          <w:rFonts w:ascii="Century Gothic" w:hAnsi="Century Gothic"/>
        </w:rPr>
        <w:t>Sustainability</w:t>
      </w:r>
      <w:r w:rsidR="00F93B8E">
        <w:rPr>
          <w:rFonts w:ascii="Century Gothic" w:hAnsi="Century Gothic"/>
        </w:rPr>
        <w:t xml:space="preserve"> Fund, the minority committee members as a whole may request to discuss the changes in front of the entire </w:t>
      </w:r>
      <w:r w:rsidR="00EE0520">
        <w:rPr>
          <w:rFonts w:ascii="Century Gothic" w:hAnsi="Century Gothic"/>
        </w:rPr>
        <w:t>S</w:t>
      </w:r>
      <w:r w:rsidR="00F93B8E">
        <w:rPr>
          <w:rFonts w:ascii="Century Gothic" w:hAnsi="Century Gothic"/>
        </w:rPr>
        <w:t xml:space="preserve">tudent </w:t>
      </w:r>
      <w:r w:rsidR="00EE0520">
        <w:rPr>
          <w:rFonts w:ascii="Century Gothic" w:hAnsi="Century Gothic"/>
        </w:rPr>
        <w:t>S</w:t>
      </w:r>
      <w:r w:rsidR="00F93B8E">
        <w:rPr>
          <w:rFonts w:ascii="Century Gothic" w:hAnsi="Century Gothic"/>
        </w:rPr>
        <w:t xml:space="preserve">enate.  </w:t>
      </w:r>
    </w:p>
    <w:sectPr w:rsidR="00D509B5" w:rsidRPr="008C3291" w:rsidSect="00747D3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208B4" w14:textId="77777777" w:rsidR="000B0F5D" w:rsidRDefault="000B0F5D" w:rsidP="00747D32">
      <w:pPr>
        <w:spacing w:after="0" w:line="240" w:lineRule="auto"/>
      </w:pPr>
      <w:r>
        <w:separator/>
      </w:r>
    </w:p>
  </w:endnote>
  <w:endnote w:type="continuationSeparator" w:id="0">
    <w:p w14:paraId="66AD8BA2" w14:textId="77777777" w:rsidR="000B0F5D" w:rsidRDefault="000B0F5D" w:rsidP="00747D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73C66" w14:textId="77777777" w:rsidR="000B0F5D" w:rsidRDefault="000B0F5D" w:rsidP="00747D32">
      <w:pPr>
        <w:spacing w:after="0" w:line="240" w:lineRule="auto"/>
      </w:pPr>
      <w:r>
        <w:separator/>
      </w:r>
    </w:p>
  </w:footnote>
  <w:footnote w:type="continuationSeparator" w:id="0">
    <w:p w14:paraId="78933C1D" w14:textId="77777777" w:rsidR="000B0F5D" w:rsidRDefault="000B0F5D" w:rsidP="00747D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71ADC"/>
    <w:multiLevelType w:val="hybridMultilevel"/>
    <w:tmpl w:val="60AE9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4D2947"/>
    <w:multiLevelType w:val="hybridMultilevel"/>
    <w:tmpl w:val="6EA2D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09"/>
    <w:rsid w:val="0006355F"/>
    <w:rsid w:val="0009315B"/>
    <w:rsid w:val="000B0F5D"/>
    <w:rsid w:val="000B6873"/>
    <w:rsid w:val="000F3709"/>
    <w:rsid w:val="001044F4"/>
    <w:rsid w:val="0015522C"/>
    <w:rsid w:val="001C23DA"/>
    <w:rsid w:val="00252B3A"/>
    <w:rsid w:val="002940F2"/>
    <w:rsid w:val="00327EF1"/>
    <w:rsid w:val="00330780"/>
    <w:rsid w:val="00340855"/>
    <w:rsid w:val="003956FA"/>
    <w:rsid w:val="004D72B0"/>
    <w:rsid w:val="004D72B2"/>
    <w:rsid w:val="004F7073"/>
    <w:rsid w:val="00501063"/>
    <w:rsid w:val="00562990"/>
    <w:rsid w:val="00597AF0"/>
    <w:rsid w:val="006D3806"/>
    <w:rsid w:val="00746C71"/>
    <w:rsid w:val="00747D32"/>
    <w:rsid w:val="00807EB3"/>
    <w:rsid w:val="00825C75"/>
    <w:rsid w:val="008731FF"/>
    <w:rsid w:val="00876CCA"/>
    <w:rsid w:val="008C20CC"/>
    <w:rsid w:val="008C3291"/>
    <w:rsid w:val="008C383D"/>
    <w:rsid w:val="00900F1F"/>
    <w:rsid w:val="00902206"/>
    <w:rsid w:val="00911AFE"/>
    <w:rsid w:val="00A53417"/>
    <w:rsid w:val="00B10CC1"/>
    <w:rsid w:val="00B300B7"/>
    <w:rsid w:val="00B32335"/>
    <w:rsid w:val="00B35EAF"/>
    <w:rsid w:val="00B54EA3"/>
    <w:rsid w:val="00B82F5F"/>
    <w:rsid w:val="00BC62DB"/>
    <w:rsid w:val="00C7451C"/>
    <w:rsid w:val="00CB005F"/>
    <w:rsid w:val="00CD048D"/>
    <w:rsid w:val="00D111C2"/>
    <w:rsid w:val="00D27CAE"/>
    <w:rsid w:val="00D509B5"/>
    <w:rsid w:val="00E07EAD"/>
    <w:rsid w:val="00EE0520"/>
    <w:rsid w:val="00F21AFA"/>
    <w:rsid w:val="00F3546B"/>
    <w:rsid w:val="00F60C4E"/>
    <w:rsid w:val="00F6433F"/>
    <w:rsid w:val="00F65E0D"/>
    <w:rsid w:val="00F93B8E"/>
    <w:rsid w:val="00FE1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C10E"/>
  <w15:docId w15:val="{57BAA0F2-6388-4F0F-8D7C-1BD70028E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7D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D32"/>
    <w:rPr>
      <w:rFonts w:ascii="Tahoma" w:hAnsi="Tahoma" w:cs="Tahoma"/>
      <w:sz w:val="16"/>
      <w:szCs w:val="16"/>
    </w:rPr>
  </w:style>
  <w:style w:type="paragraph" w:styleId="Header">
    <w:name w:val="header"/>
    <w:basedOn w:val="Normal"/>
    <w:link w:val="HeaderChar"/>
    <w:uiPriority w:val="99"/>
    <w:unhideWhenUsed/>
    <w:rsid w:val="00747D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D32"/>
  </w:style>
  <w:style w:type="paragraph" w:styleId="Footer">
    <w:name w:val="footer"/>
    <w:basedOn w:val="Normal"/>
    <w:link w:val="FooterChar"/>
    <w:uiPriority w:val="99"/>
    <w:unhideWhenUsed/>
    <w:rsid w:val="00747D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D32"/>
  </w:style>
  <w:style w:type="paragraph" w:styleId="ListParagraph">
    <w:name w:val="List Paragraph"/>
    <w:basedOn w:val="Normal"/>
    <w:uiPriority w:val="34"/>
    <w:qFormat/>
    <w:rsid w:val="008C20CC"/>
    <w:pPr>
      <w:ind w:left="720"/>
      <w:contextualSpacing/>
    </w:pPr>
  </w:style>
  <w:style w:type="character" w:styleId="CommentReference">
    <w:name w:val="annotation reference"/>
    <w:basedOn w:val="DefaultParagraphFont"/>
    <w:uiPriority w:val="99"/>
    <w:semiHidden/>
    <w:unhideWhenUsed/>
    <w:rsid w:val="00FE1870"/>
    <w:rPr>
      <w:sz w:val="16"/>
      <w:szCs w:val="16"/>
    </w:rPr>
  </w:style>
  <w:style w:type="paragraph" w:styleId="CommentText">
    <w:name w:val="annotation text"/>
    <w:basedOn w:val="Normal"/>
    <w:link w:val="CommentTextChar"/>
    <w:uiPriority w:val="99"/>
    <w:semiHidden/>
    <w:unhideWhenUsed/>
    <w:rsid w:val="00FE1870"/>
    <w:pPr>
      <w:spacing w:line="240" w:lineRule="auto"/>
    </w:pPr>
    <w:rPr>
      <w:sz w:val="20"/>
      <w:szCs w:val="20"/>
    </w:rPr>
  </w:style>
  <w:style w:type="character" w:customStyle="1" w:styleId="CommentTextChar">
    <w:name w:val="Comment Text Char"/>
    <w:basedOn w:val="DefaultParagraphFont"/>
    <w:link w:val="CommentText"/>
    <w:uiPriority w:val="99"/>
    <w:semiHidden/>
    <w:rsid w:val="00FE1870"/>
    <w:rPr>
      <w:sz w:val="20"/>
      <w:szCs w:val="20"/>
    </w:rPr>
  </w:style>
  <w:style w:type="paragraph" w:styleId="CommentSubject">
    <w:name w:val="annotation subject"/>
    <w:basedOn w:val="CommentText"/>
    <w:next w:val="CommentText"/>
    <w:link w:val="CommentSubjectChar"/>
    <w:uiPriority w:val="99"/>
    <w:semiHidden/>
    <w:unhideWhenUsed/>
    <w:rsid w:val="00FE1870"/>
    <w:rPr>
      <w:b/>
      <w:bCs/>
    </w:rPr>
  </w:style>
  <w:style w:type="character" w:customStyle="1" w:styleId="CommentSubjectChar">
    <w:name w:val="Comment Subject Char"/>
    <w:basedOn w:val="CommentTextChar"/>
    <w:link w:val="CommentSubject"/>
    <w:uiPriority w:val="99"/>
    <w:semiHidden/>
    <w:rsid w:val="00FE187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994D264B-E185-4FD7-83A8-196D396BD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6</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 Jeffrey J</dc:creator>
  <cp:lastModifiedBy>Segregated University Fee Allocation Committee</cp:lastModifiedBy>
  <cp:revision>6</cp:revision>
  <cp:lastPrinted>2011-09-19T14:07:00Z</cp:lastPrinted>
  <dcterms:created xsi:type="dcterms:W3CDTF">2016-05-11T04:27:00Z</dcterms:created>
  <dcterms:modified xsi:type="dcterms:W3CDTF">2016-05-12T20:08:00Z</dcterms:modified>
</cp:coreProperties>
</file>